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8D75ED">
        <w:rPr>
          <w:szCs w:val="28"/>
        </w:rPr>
        <w:t>А</w:t>
      </w:r>
    </w:p>
    <w:p w:rsidR="008D75ED" w:rsidRPr="00475353" w:rsidRDefault="008D75ED" w:rsidP="008D75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rsidR="00D96096" w:rsidRPr="00475353" w:rsidRDefault="008D75ED" w:rsidP="006660A3">
      <w:pPr>
        <w:spacing w:after="0"/>
        <w:ind w:left="3969" w:right="-143"/>
        <w:rPr>
          <w:rFonts w:ascii="Times New Roman" w:hAnsi="Times New Roman"/>
          <w:sz w:val="28"/>
          <w:szCs w:val="28"/>
          <w:lang w:eastAsia="ru-RU"/>
        </w:rPr>
      </w:pPr>
      <w:r w:rsidDel="008D75ED">
        <w:rPr>
          <w:rFonts w:ascii="Times New Roman" w:hAnsi="Times New Roman"/>
          <w:sz w:val="28"/>
          <w:szCs w:val="28"/>
          <w:lang w:eastAsia="ru-RU"/>
        </w:rPr>
        <w:t xml:space="preserve"> </w:t>
      </w:r>
      <w:r w:rsidR="0004145B">
        <w:rPr>
          <w:rFonts w:ascii="Times New Roman" w:hAnsi="Times New Roman"/>
          <w:sz w:val="28"/>
          <w:szCs w:val="28"/>
          <w:lang w:eastAsia="ru-RU"/>
        </w:rPr>
        <w:t>(п</w:t>
      </w:r>
      <w:r w:rsidR="00D96096" w:rsidRPr="00475353">
        <w:rPr>
          <w:rFonts w:ascii="Times New Roman" w:hAnsi="Times New Roman"/>
          <w:sz w:val="28"/>
          <w:szCs w:val="28"/>
          <w:lang w:eastAsia="ru-RU"/>
        </w:rPr>
        <w:t xml:space="preserve">ротокол </w:t>
      </w:r>
      <w:r w:rsidR="00B179DB">
        <w:rPr>
          <w:rFonts w:ascii="Times New Roman" w:hAnsi="Times New Roman"/>
          <w:sz w:val="28"/>
          <w:szCs w:val="28"/>
          <w:lang w:eastAsia="ru-RU"/>
        </w:rPr>
        <w:t xml:space="preserve"> </w:t>
      </w:r>
      <w:r w:rsidR="00D96096" w:rsidRPr="00475353">
        <w:rPr>
          <w:rFonts w:ascii="Times New Roman" w:hAnsi="Times New Roman"/>
          <w:sz w:val="28"/>
          <w:szCs w:val="28"/>
          <w:lang w:eastAsia="ru-RU"/>
        </w:rPr>
        <w:t>от 8 апреля 2015 г. № 1/15</w:t>
      </w:r>
      <w:r w:rsidR="0004145B">
        <w:rPr>
          <w:rFonts w:ascii="Times New Roman" w:hAnsi="Times New Roman"/>
          <w:sz w:val="28"/>
          <w:szCs w:val="28"/>
          <w:lang w:eastAsia="ru-RU"/>
        </w:rPr>
        <w:t>)</w:t>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8D75ED" w:rsidRDefault="004C21D1" w:rsidP="008D75ED">
      <w:pPr>
        <w:pStyle w:val="33"/>
      </w:pPr>
      <w:r w:rsidRPr="008D75ED">
        <w:t>ПРИМЕРНАЯ</w:t>
      </w: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Pr="008D75ED" w:rsidRDefault="004C21D1" w:rsidP="008D75ED">
      <w:pPr>
        <w:pStyle w:val="33"/>
      </w:pPr>
      <w:r w:rsidRPr="008D75ED">
        <w:t>ОСНОВНОГО ОБЩЕГО ОБРАЗОВАНИЯ</w:t>
      </w:r>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1D19FB" w:rsidRPr="00475353" w:rsidRDefault="00AC10E9" w:rsidP="007A4A2C">
      <w:pPr>
        <w:pStyle w:val="15"/>
        <w:tabs>
          <w:tab w:val="clear" w:pos="450"/>
          <w:tab w:val="clear" w:pos="9498"/>
          <w:tab w:val="right" w:leader="dot" w:pos="9356"/>
        </w:tabs>
        <w:ind w:right="565"/>
        <w:rPr>
          <w:rFonts w:eastAsiaTheme="minorEastAsia"/>
        </w:rPr>
      </w:pPr>
      <w:r w:rsidRPr="00AC10E9">
        <w:fldChar w:fldCharType="begin"/>
      </w:r>
      <w:r w:rsidR="000F55DA" w:rsidRPr="00475353">
        <w:instrText xml:space="preserve"> TOC \o "1-4" \h \z \u </w:instrText>
      </w:r>
      <w:r w:rsidRPr="00AC10E9">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w:t>
        </w:r>
        <w:r w:rsidR="007A4A2C">
          <w:rPr>
            <w:rStyle w:val="af6"/>
            <w:color w:val="auto"/>
          </w:rPr>
          <w:br/>
        </w:r>
        <w:r w:rsidR="001D19FB" w:rsidRPr="00475353">
          <w:rPr>
            <w:rStyle w:val="af6"/>
            <w:color w:val="auto"/>
          </w:rPr>
          <w:t xml:space="preserve"> программы основного общего образовани</w:t>
        </w:r>
        <w:r w:rsidR="001D19FB" w:rsidRPr="008D75ED">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D94841">
          <w:rPr>
            <w:webHidden/>
          </w:rPr>
          <w:t>4</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D94841">
          <w:rPr>
            <w:webHidden/>
          </w:rPr>
          <w:t>4</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127" w:history="1">
        <w:r w:rsidR="001D19FB" w:rsidRPr="00475353">
          <w:rPr>
            <w:rStyle w:val="af6"/>
            <w:b w:val="0"/>
            <w:color w:val="auto"/>
          </w:rPr>
          <w:t>1.1.1.</w:t>
        </w:r>
        <w:r w:rsidR="007A4A2C">
          <w:rPr>
            <w:rStyle w:val="af6"/>
            <w:b w:val="0"/>
            <w:color w:val="auto"/>
          </w:rPr>
          <w:t xml:space="preserve"> </w:t>
        </w:r>
        <w:r w:rsidR="001D19FB" w:rsidRPr="00475353">
          <w:rPr>
            <w:rStyle w:val="af6"/>
            <w:b w:val="0"/>
            <w:color w:val="auto"/>
          </w:rPr>
          <w:t xml:space="preserve">Цели и задачи реализации основной образовательной </w:t>
        </w:r>
        <w:r w:rsidR="007A4A2C">
          <w:rPr>
            <w:rStyle w:val="af6"/>
            <w:b w:val="0"/>
            <w:color w:val="auto"/>
          </w:rPr>
          <w:br/>
        </w:r>
        <w:r w:rsidR="001D19FB" w:rsidRPr="00475353">
          <w:rPr>
            <w:rStyle w:val="af6"/>
            <w:b w:val="0"/>
            <w:color w:val="auto"/>
          </w:rPr>
          <w:t>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D94841">
          <w:rPr>
            <w:webHidden/>
          </w:rPr>
          <w:t>4</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128" w:history="1">
        <w:r w:rsidR="001D19FB" w:rsidRPr="00475353">
          <w:rPr>
            <w:rStyle w:val="af6"/>
            <w:b w:val="0"/>
            <w:color w:val="auto"/>
          </w:rPr>
          <w:t>1.1.2.Принципы и подходы к формированию образовательной</w:t>
        </w:r>
        <w:r w:rsidR="007A4A2C">
          <w:rPr>
            <w:rStyle w:val="af6"/>
            <w:b w:val="0"/>
            <w:color w:val="auto"/>
          </w:rPr>
          <w:t xml:space="preserve"> </w:t>
        </w:r>
        <w:r w:rsidR="001D19FB" w:rsidRPr="00475353">
          <w:rPr>
            <w:rStyle w:val="af6"/>
            <w:b w:val="0"/>
            <w:color w:val="auto"/>
          </w:rPr>
          <w:t>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D94841">
          <w:rPr>
            <w:webHidden/>
          </w:rPr>
          <w:t>6</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D94841">
          <w:rPr>
            <w:webHidden/>
          </w:rPr>
          <w:t>9</w:t>
        </w:r>
        <w:r w:rsidRPr="00475353">
          <w:rPr>
            <w:webHidden/>
          </w:rPr>
          <w:fldChar w:fldCharType="end"/>
        </w:r>
      </w:hyperlink>
    </w:p>
    <w:p w:rsidR="001D19FB" w:rsidRPr="00475353" w:rsidRDefault="00AC10E9" w:rsidP="00B46520">
      <w:pPr>
        <w:pStyle w:val="33"/>
        <w:tabs>
          <w:tab w:val="left" w:pos="284"/>
        </w:tabs>
        <w:ind w:firstLine="0"/>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D94841">
          <w:rPr>
            <w:noProof/>
            <w:webHidden/>
          </w:rPr>
          <w:t>9</w:t>
        </w:r>
        <w:r w:rsidRPr="00475353">
          <w:rPr>
            <w:noProof/>
            <w:webHidden/>
          </w:rPr>
          <w:fldChar w:fldCharType="end"/>
        </w:r>
      </w:hyperlink>
    </w:p>
    <w:p w:rsidR="001D19FB" w:rsidRPr="00475353" w:rsidRDefault="00AC10E9" w:rsidP="00B46520">
      <w:pPr>
        <w:pStyle w:val="33"/>
        <w:tabs>
          <w:tab w:val="left" w:pos="284"/>
        </w:tabs>
        <w:ind w:firstLine="0"/>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D94841">
          <w:rPr>
            <w:noProof/>
            <w:webHidden/>
          </w:rPr>
          <w:t>10</w:t>
        </w:r>
        <w:r w:rsidRPr="00475353">
          <w:rPr>
            <w:noProof/>
            <w:webHidden/>
          </w:rPr>
          <w:fldChar w:fldCharType="end"/>
        </w:r>
      </w:hyperlink>
    </w:p>
    <w:p w:rsidR="008444C3" w:rsidRPr="00475353" w:rsidRDefault="008444C3" w:rsidP="00B46520">
      <w:pPr>
        <w:pStyle w:val="22"/>
      </w:pPr>
      <w:r w:rsidRPr="00475353">
        <w:rPr>
          <w:rStyle w:val="20"/>
          <w:rFonts w:eastAsia="Calibri"/>
          <w:bCs w:val="0"/>
          <w:lang w:eastAsia="en-US"/>
        </w:rPr>
        <w:t>1.2.3.</w:t>
      </w:r>
      <w:r w:rsidR="007A4A2C">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p>
    <w:p w:rsidR="001D19FB" w:rsidRPr="00475353" w:rsidRDefault="00AC10E9" w:rsidP="00B46520">
      <w:pPr>
        <w:pStyle w:val="22"/>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D94841">
          <w:rPr>
            <w:webHidden/>
          </w:rPr>
          <w:t>16</w:t>
        </w:r>
        <w:r w:rsidRPr="00475353">
          <w:rPr>
            <w:webHidden/>
          </w:rPr>
          <w:fldChar w:fldCharType="end"/>
        </w:r>
      </w:hyperlink>
    </w:p>
    <w:p w:rsidR="008444C3" w:rsidRPr="00475353"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475353">
        <w:rPr>
          <w:b w:val="0"/>
          <w:noProof/>
        </w:rPr>
        <w:t xml:space="preserve">1.2.5. Предметные результаты </w:t>
      </w:r>
    </w:p>
    <w:p w:rsidR="001D19FB" w:rsidRPr="00475353" w:rsidRDefault="00AC10E9" w:rsidP="00B46520">
      <w:pPr>
        <w:pStyle w:val="33"/>
        <w:tabs>
          <w:tab w:val="left" w:pos="284"/>
        </w:tabs>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D94841">
          <w:rPr>
            <w:noProof/>
            <w:webHidden/>
          </w:rPr>
          <w:t>27</w:t>
        </w:r>
        <w:r w:rsidRPr="00475353">
          <w:rPr>
            <w:noProof/>
            <w:webHidden/>
          </w:rPr>
          <w:fldChar w:fldCharType="end"/>
        </w:r>
      </w:hyperlink>
    </w:p>
    <w:p w:rsidR="001D19FB" w:rsidRPr="00475353" w:rsidRDefault="00AC10E9" w:rsidP="00B46520">
      <w:pPr>
        <w:pStyle w:val="22"/>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D94841">
          <w:rPr>
            <w:webHidden/>
          </w:rPr>
          <w:t>30</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D94841">
          <w:rPr>
            <w:webHidden/>
          </w:rPr>
          <w:t>38</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D94841">
          <w:rPr>
            <w:webHidden/>
          </w:rPr>
          <w:t>47</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D94841">
          <w:rPr>
            <w:webHidden/>
          </w:rPr>
          <w:t>57</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D94841">
          <w:rPr>
            <w:webHidden/>
          </w:rPr>
          <w:t>62</w:t>
        </w:r>
        <w:r w:rsidRPr="00475353">
          <w:rPr>
            <w:webHidden/>
          </w:rPr>
          <w:fldChar w:fldCharType="end"/>
        </w:r>
      </w:hyperlink>
    </w:p>
    <w:p w:rsidR="001D19FB" w:rsidRPr="00475353" w:rsidRDefault="00AC10E9" w:rsidP="00B46520">
      <w:pPr>
        <w:pStyle w:val="33"/>
        <w:tabs>
          <w:tab w:val="left" w:pos="284"/>
        </w:tabs>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D94841">
          <w:rPr>
            <w:noProof/>
            <w:webHidden/>
          </w:rPr>
          <w:t>71</w:t>
        </w:r>
        <w:r w:rsidRPr="00475353">
          <w:rPr>
            <w:noProof/>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D94841">
          <w:rPr>
            <w:webHidden/>
          </w:rPr>
          <w:t>77</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D94841">
          <w:rPr>
            <w:webHidden/>
          </w:rPr>
          <w:t>114</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D94841">
          <w:rPr>
            <w:webHidden/>
          </w:rPr>
          <w:t>120</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D94841">
          <w:rPr>
            <w:webHidden/>
          </w:rPr>
          <w:t>130</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D94841">
          <w:rPr>
            <w:webHidden/>
          </w:rPr>
          <w:t>138</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D94841">
          <w:rPr>
            <w:webHidden/>
          </w:rPr>
          <w:t>142</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D94841">
          <w:rPr>
            <w:webHidden/>
          </w:rPr>
          <w:t>156</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D94841">
          <w:rPr>
            <w:webHidden/>
          </w:rPr>
          <w:t>161</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D94841">
          <w:rPr>
            <w:webHidden/>
          </w:rPr>
          <w:t>174</w:t>
        </w:r>
        <w:r w:rsidRPr="00475353">
          <w:rPr>
            <w:webHidden/>
          </w:rPr>
          <w:fldChar w:fldCharType="end"/>
        </w:r>
      </w:hyperlink>
    </w:p>
    <w:p w:rsidR="001D19FB" w:rsidRPr="00475353" w:rsidRDefault="00AC10E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D94841">
          <w:rPr>
            <w:webHidden/>
          </w:rPr>
          <w:t>177</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D94841">
          <w:rPr>
            <w:webHidden/>
          </w:rPr>
          <w:t>184</w:t>
        </w:r>
        <w:r w:rsidRPr="00475353">
          <w:rPr>
            <w:webHidden/>
          </w:rPr>
          <w:fldChar w:fldCharType="end"/>
        </w:r>
      </w:hyperlink>
    </w:p>
    <w:p w:rsidR="001D19FB" w:rsidRPr="00475353" w:rsidRDefault="00AC10E9" w:rsidP="007A4A2C">
      <w:pPr>
        <w:pStyle w:val="15"/>
        <w:tabs>
          <w:tab w:val="clear" w:pos="450"/>
          <w:tab w:val="right" w:leader="dot" w:pos="9356"/>
        </w:tabs>
        <w:ind w:right="565"/>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D94841">
          <w:rPr>
            <w:webHidden/>
          </w:rPr>
          <w:t>198</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D94841">
          <w:rPr>
            <w:webHidden/>
          </w:rPr>
          <w:t>198</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D94841">
          <w:rPr>
            <w:webHidden/>
          </w:rPr>
          <w:t>226</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D94841">
          <w:rPr>
            <w:webHidden/>
          </w:rPr>
          <w:t>226</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D94841">
          <w:rPr>
            <w:webHidden/>
          </w:rPr>
          <w:t>227</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D94841">
          <w:rPr>
            <w:webHidden/>
          </w:rPr>
          <w:t>227</w:t>
        </w:r>
        <w:r w:rsidRPr="00475353">
          <w:rPr>
            <w:webHidden/>
          </w:rPr>
          <w:fldChar w:fldCharType="end"/>
        </w:r>
      </w:hyperlink>
    </w:p>
    <w:p w:rsidR="001D19FB" w:rsidRPr="00475353" w:rsidRDefault="00AC10E9" w:rsidP="00B46520">
      <w:pPr>
        <w:pStyle w:val="33"/>
        <w:tabs>
          <w:tab w:val="left" w:pos="284"/>
        </w:tabs>
        <w:ind w:left="1276" w:firstLine="0"/>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D94841">
          <w:rPr>
            <w:noProof/>
            <w:webHidden/>
          </w:rPr>
          <w:t>235</w:t>
        </w:r>
        <w:r w:rsidRPr="00475353">
          <w:rPr>
            <w:noProof/>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D94841">
          <w:rPr>
            <w:webHidden/>
          </w:rPr>
          <w:t>257</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D94841">
          <w:rPr>
            <w:webHidden/>
          </w:rPr>
          <w:t>266</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D94841">
          <w:rPr>
            <w:webHidden/>
          </w:rPr>
          <w:t>274</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D94841">
          <w:rPr>
            <w:webHidden/>
          </w:rPr>
          <w:t>315</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D94841">
          <w:rPr>
            <w:webHidden/>
          </w:rPr>
          <w:t>320</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D94841">
          <w:rPr>
            <w:webHidden/>
          </w:rPr>
          <w:t>342</w:t>
        </w:r>
        <w:r w:rsidRPr="00475353">
          <w:rPr>
            <w:webHidden/>
          </w:rPr>
          <w:fldChar w:fldCharType="end"/>
        </w:r>
      </w:hyperlink>
    </w:p>
    <w:p w:rsidR="001D19FB" w:rsidRPr="00475353" w:rsidRDefault="00AC10E9" w:rsidP="00B46520">
      <w:pPr>
        <w:pStyle w:val="33"/>
        <w:tabs>
          <w:tab w:val="left" w:pos="284"/>
        </w:tabs>
        <w:ind w:left="1276" w:firstLine="0"/>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D94841">
          <w:rPr>
            <w:noProof/>
            <w:webHidden/>
          </w:rPr>
          <w:t>370</w:t>
        </w:r>
        <w:r w:rsidRPr="00475353">
          <w:rPr>
            <w:noProof/>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D94841">
          <w:rPr>
            <w:webHidden/>
          </w:rPr>
          <w:t>381</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D94841">
          <w:rPr>
            <w:webHidden/>
          </w:rPr>
          <w:t>390</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D94841">
          <w:rPr>
            <w:webHidden/>
          </w:rPr>
          <w:t>404</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D94841">
          <w:rPr>
            <w:webHidden/>
          </w:rPr>
          <w:t>410</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D94841">
          <w:rPr>
            <w:webHidden/>
          </w:rPr>
          <w:t>416</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D94841">
          <w:rPr>
            <w:webHidden/>
          </w:rPr>
          <w:t>427</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D94841">
          <w:rPr>
            <w:webHidden/>
          </w:rPr>
          <w:t>439</w:t>
        </w:r>
        <w:r w:rsidRPr="00475353">
          <w:rPr>
            <w:webHidden/>
          </w:rPr>
          <w:fldChar w:fldCharType="end"/>
        </w:r>
      </w:hyperlink>
    </w:p>
    <w:p w:rsidR="001D19FB" w:rsidRPr="00475353" w:rsidRDefault="00AC10E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D94841">
          <w:rPr>
            <w:webHidden/>
          </w:rPr>
          <w:t>442</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D94841">
          <w:rPr>
            <w:webHidden/>
          </w:rPr>
          <w:t>449</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D94841">
          <w:rPr>
            <w:webHidden/>
          </w:rPr>
          <w:t>491</w:t>
        </w:r>
        <w:r w:rsidRPr="00475353">
          <w:rPr>
            <w:webHidden/>
          </w:rPr>
          <w:fldChar w:fldCharType="end"/>
        </w:r>
      </w:hyperlink>
    </w:p>
    <w:p w:rsidR="001D19FB" w:rsidRPr="00475353" w:rsidRDefault="00AC10E9" w:rsidP="007A4A2C">
      <w:pPr>
        <w:pStyle w:val="15"/>
        <w:tabs>
          <w:tab w:val="clear" w:pos="450"/>
          <w:tab w:val="right" w:leader="dot" w:pos="9356"/>
        </w:tabs>
        <w:ind w:right="565"/>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D94841">
          <w:rPr>
            <w:webHidden/>
          </w:rPr>
          <w:t>505</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D94841">
          <w:rPr>
            <w:webHidden/>
          </w:rPr>
          <w:t>505</w:t>
        </w:r>
        <w:r w:rsidRPr="00475353">
          <w:rPr>
            <w:webHidden/>
          </w:rPr>
          <w:fldChar w:fldCharType="end"/>
        </w:r>
      </w:hyperlink>
    </w:p>
    <w:p w:rsidR="001D19FB" w:rsidRPr="00475353" w:rsidRDefault="00AC10E9" w:rsidP="007A4A2C">
      <w:pPr>
        <w:pStyle w:val="33"/>
        <w:tabs>
          <w:tab w:val="left" w:pos="284"/>
        </w:tabs>
        <w:ind w:firstLine="0"/>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D94841">
          <w:rPr>
            <w:noProof/>
            <w:webHidden/>
          </w:rPr>
          <w:t>515</w:t>
        </w:r>
        <w:r w:rsidRPr="00475353">
          <w:rPr>
            <w:noProof/>
            <w:webHidden/>
          </w:rPr>
          <w:fldChar w:fldCharType="end"/>
        </w:r>
      </w:hyperlink>
    </w:p>
    <w:p w:rsidR="001D19FB" w:rsidRPr="00475353" w:rsidRDefault="00AC10E9" w:rsidP="007A4A2C">
      <w:pPr>
        <w:pStyle w:val="33"/>
        <w:tabs>
          <w:tab w:val="left" w:pos="284"/>
        </w:tabs>
        <w:ind w:firstLine="0"/>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D94841">
          <w:rPr>
            <w:noProof/>
            <w:webHidden/>
          </w:rPr>
          <w:t>516</w:t>
        </w:r>
        <w:r w:rsidRPr="00475353">
          <w:rPr>
            <w:noProof/>
            <w:webHidden/>
          </w:rPr>
          <w:fldChar w:fldCharType="end"/>
        </w:r>
      </w:hyperlink>
    </w:p>
    <w:p w:rsidR="001D19FB" w:rsidRPr="00475353" w:rsidRDefault="00AC10E9" w:rsidP="00B46520">
      <w:pPr>
        <w:pStyle w:val="22"/>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D94841">
          <w:rPr>
            <w:webHidden/>
          </w:rPr>
          <w:t>519</w:t>
        </w:r>
        <w:r w:rsidRPr="00475353">
          <w:rPr>
            <w:webHidden/>
          </w:rPr>
          <w:fldChar w:fldCharType="end"/>
        </w:r>
      </w:hyperlink>
    </w:p>
    <w:p w:rsidR="001D19FB" w:rsidRPr="00475353" w:rsidRDefault="00AC10E9" w:rsidP="00B46520">
      <w:pPr>
        <w:pStyle w:val="22"/>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D94841">
          <w:rPr>
            <w:webHidden/>
          </w:rPr>
          <w:t>519</w:t>
        </w:r>
        <w:r w:rsidRPr="00475353">
          <w:rPr>
            <w:webHidden/>
          </w:rPr>
          <w:fldChar w:fldCharType="end"/>
        </w:r>
      </w:hyperlink>
    </w:p>
    <w:p w:rsidR="001D19FB" w:rsidRPr="00475353" w:rsidRDefault="00AC10E9" w:rsidP="007A4A2C">
      <w:pPr>
        <w:pStyle w:val="33"/>
        <w:tabs>
          <w:tab w:val="left" w:pos="284"/>
        </w:tabs>
        <w:ind w:firstLine="0"/>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D94841">
          <w:rPr>
            <w:noProof/>
            <w:webHidden/>
          </w:rPr>
          <w:t>525</w:t>
        </w:r>
        <w:r w:rsidRPr="00475353">
          <w:rPr>
            <w:noProof/>
            <w:webHidden/>
          </w:rPr>
          <w:fldChar w:fldCharType="end"/>
        </w:r>
      </w:hyperlink>
    </w:p>
    <w:p w:rsidR="001D19FB" w:rsidRPr="00475353" w:rsidRDefault="00AC10E9" w:rsidP="007A4A2C">
      <w:pPr>
        <w:pStyle w:val="33"/>
        <w:tabs>
          <w:tab w:val="left" w:pos="284"/>
        </w:tabs>
        <w:ind w:firstLine="0"/>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D94841">
          <w:rPr>
            <w:noProof/>
            <w:webHidden/>
          </w:rPr>
          <w:t>527</w:t>
        </w:r>
        <w:r w:rsidRPr="00475353">
          <w:rPr>
            <w:noProof/>
            <w:webHidden/>
          </w:rPr>
          <w:fldChar w:fldCharType="end"/>
        </w:r>
      </w:hyperlink>
    </w:p>
    <w:p w:rsidR="001D19FB" w:rsidRPr="00475353" w:rsidRDefault="00AC10E9" w:rsidP="007A4A2C">
      <w:pPr>
        <w:pStyle w:val="33"/>
        <w:tabs>
          <w:tab w:val="left" w:pos="284"/>
        </w:tabs>
        <w:ind w:firstLine="0"/>
        <w:rPr>
          <w:rFonts w:eastAsiaTheme="minorEastAsia"/>
          <w:noProof/>
          <w:lang w:eastAsia="ru-RU"/>
        </w:rPr>
      </w:pPr>
      <w:hyperlink w:anchor="_Toc414553289" w:history="1">
        <w:r w:rsidR="001D19FB" w:rsidRPr="00475353">
          <w:rPr>
            <w:rStyle w:val="af6"/>
            <w:b w:val="0"/>
            <w:noProof/>
            <w:color w:val="auto"/>
          </w:rPr>
          <w:t>3.2.4.</w:t>
        </w:r>
        <w:r w:rsidR="007A4A2C">
          <w:rPr>
            <w:rStyle w:val="af6"/>
            <w:b w:val="0"/>
            <w:noProof/>
            <w:color w:val="auto"/>
          </w:rPr>
          <w:t xml:space="preserve"> </w:t>
        </w:r>
        <w:r w:rsidR="001D19FB" w:rsidRPr="00475353">
          <w:rPr>
            <w:rStyle w:val="af6"/>
            <w:b w:val="0"/>
            <w:noProof/>
            <w:color w:val="auto"/>
          </w:rPr>
          <w:t>Материально-технические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D94841">
          <w:rPr>
            <w:noProof/>
            <w:webHidden/>
          </w:rPr>
          <w:t>540</w:t>
        </w:r>
        <w:r w:rsidRPr="00475353">
          <w:rPr>
            <w:noProof/>
            <w:webHidden/>
          </w:rPr>
          <w:fldChar w:fldCharType="end"/>
        </w:r>
      </w:hyperlink>
    </w:p>
    <w:p w:rsidR="001D19FB" w:rsidRPr="00475353" w:rsidRDefault="00AC10E9" w:rsidP="007A4A2C">
      <w:pPr>
        <w:pStyle w:val="33"/>
        <w:tabs>
          <w:tab w:val="left" w:pos="284"/>
        </w:tabs>
        <w:ind w:firstLine="0"/>
        <w:rPr>
          <w:rFonts w:eastAsiaTheme="minorEastAsia"/>
          <w:noProof/>
          <w:lang w:eastAsia="ru-RU"/>
        </w:rPr>
      </w:pPr>
      <w:hyperlink w:anchor="_Toc414553290" w:history="1">
        <w:r w:rsidR="001D19FB" w:rsidRPr="00475353">
          <w:rPr>
            <w:rStyle w:val="af6"/>
            <w:b w:val="0"/>
            <w:noProof/>
            <w:color w:val="auto"/>
          </w:rPr>
          <w:t>3.2.5.</w:t>
        </w:r>
        <w:r w:rsidR="007A4A2C">
          <w:rPr>
            <w:rStyle w:val="af6"/>
            <w:b w:val="0"/>
            <w:noProof/>
            <w:color w:val="auto"/>
          </w:rPr>
          <w:t xml:space="preserve"> </w:t>
        </w:r>
        <w:r w:rsidR="001D19FB" w:rsidRPr="00475353">
          <w:rPr>
            <w:rStyle w:val="af6"/>
            <w:b w:val="0"/>
            <w:noProof/>
            <w:color w:val="auto"/>
          </w:rPr>
          <w:t>Информационно-методические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D94841">
          <w:rPr>
            <w:noProof/>
            <w:webHidden/>
          </w:rPr>
          <w:t>543</w:t>
        </w:r>
        <w:r w:rsidRPr="00475353">
          <w:rPr>
            <w:noProof/>
            <w:webHidden/>
          </w:rPr>
          <w:fldChar w:fldCharType="end"/>
        </w:r>
      </w:hyperlink>
    </w:p>
    <w:p w:rsidR="001D19FB" w:rsidRPr="00475353" w:rsidRDefault="00AC10E9" w:rsidP="007A4A2C">
      <w:pPr>
        <w:pStyle w:val="33"/>
        <w:tabs>
          <w:tab w:val="left" w:pos="284"/>
        </w:tabs>
        <w:ind w:firstLine="0"/>
        <w:rPr>
          <w:rFonts w:eastAsiaTheme="minorEastAsia"/>
          <w:noProof/>
          <w:lang w:eastAsia="ru-RU"/>
        </w:rPr>
      </w:pPr>
      <w:hyperlink w:anchor="_Toc414553291" w:history="1">
        <w:r w:rsidR="001D19FB" w:rsidRPr="00475353">
          <w:rPr>
            <w:rStyle w:val="af6"/>
            <w:b w:val="0"/>
            <w:noProof/>
            <w:color w:val="auto"/>
          </w:rPr>
          <w:t>3.2.6.Механизмы достижения целевых ориентиров в системе</w:t>
        </w:r>
        <w:r w:rsidR="007A4A2C">
          <w:rPr>
            <w:rStyle w:val="af6"/>
            <w:b w:val="0"/>
            <w:noProof/>
            <w:color w:val="auto"/>
          </w:rPr>
          <w:br/>
        </w:r>
        <w:r w:rsidR="001D19FB" w:rsidRPr="00475353">
          <w:rPr>
            <w:rStyle w:val="af6"/>
            <w:b w:val="0"/>
            <w:noProof/>
            <w:color w:val="auto"/>
          </w:rPr>
          <w:t xml:space="preserve">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D94841">
          <w:rPr>
            <w:noProof/>
            <w:webHidden/>
          </w:rPr>
          <w:t>550</w:t>
        </w:r>
        <w:r w:rsidRPr="00475353">
          <w:rPr>
            <w:noProof/>
            <w:webHidden/>
          </w:rPr>
          <w:fldChar w:fldCharType="end"/>
        </w:r>
      </w:hyperlink>
    </w:p>
    <w:p w:rsidR="001D19FB" w:rsidRPr="00475353" w:rsidRDefault="00AC10E9" w:rsidP="007A4A2C">
      <w:pPr>
        <w:pStyle w:val="33"/>
        <w:tabs>
          <w:tab w:val="left" w:pos="284"/>
        </w:tabs>
        <w:ind w:firstLine="0"/>
        <w:rPr>
          <w:rFonts w:eastAsiaTheme="minorEastAsia"/>
          <w:noProof/>
          <w:lang w:eastAsia="ru-RU"/>
        </w:rPr>
      </w:pPr>
      <w:hyperlink w:anchor="_Toc414553292" w:history="1">
        <w:r w:rsidR="001D19FB" w:rsidRPr="00475353">
          <w:rPr>
            <w:rStyle w:val="af6"/>
            <w:b w:val="0"/>
            <w:noProof/>
            <w:color w:val="auto"/>
          </w:rPr>
          <w:t>3.2.7.Сетевой график (дорожная карта) по формированию</w:t>
        </w:r>
        <w:r w:rsidR="007A4A2C">
          <w:rPr>
            <w:rStyle w:val="af6"/>
            <w:b w:val="0"/>
            <w:noProof/>
            <w:color w:val="auto"/>
          </w:rPr>
          <w:br/>
        </w:r>
        <w:r w:rsidR="001D19FB" w:rsidRPr="00475353">
          <w:rPr>
            <w:rStyle w:val="af6"/>
            <w:b w:val="0"/>
            <w:noProof/>
            <w:color w:val="auto"/>
          </w:rPr>
          <w:t xml:space="preserve">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D94841">
          <w:rPr>
            <w:noProof/>
            <w:webHidden/>
          </w:rPr>
          <w:t>552</w:t>
        </w:r>
        <w:r w:rsidRPr="00475353">
          <w:rPr>
            <w:noProof/>
            <w:webHidden/>
          </w:rPr>
          <w:fldChar w:fldCharType="end"/>
        </w:r>
      </w:hyperlink>
    </w:p>
    <w:p w:rsidR="009C54A3" w:rsidRPr="00475353" w:rsidRDefault="00AC10E9" w:rsidP="00B46520">
      <w:pPr>
        <w:pStyle w:val="33"/>
        <w:tabs>
          <w:tab w:val="left" w:pos="284"/>
        </w:tabs>
        <w:ind w:firstLine="0"/>
      </w:pPr>
      <w:r w:rsidRPr="00475353">
        <w:fldChar w:fldCharType="end"/>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C35852">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 xml:space="preserve">2. </w:t>
      </w:r>
      <w:r w:rsidR="00EF653B" w:rsidRPr="00D64076">
        <w:rPr>
          <w:rFonts w:ascii="Times New Roman" w:hAnsi="Times New Roman"/>
          <w:b/>
          <w:sz w:val="28"/>
          <w:szCs w:val="28"/>
        </w:rPr>
        <w:t>М</w:t>
      </w:r>
      <w:r w:rsidR="00B540EE" w:rsidRPr="00D64076">
        <w:rPr>
          <w:rFonts w:ascii="Times New Roman" w:hAnsi="Times New Roman"/>
          <w:b/>
          <w:sz w:val="28"/>
          <w:szCs w:val="28"/>
        </w:rPr>
        <w:t xml:space="preserve">етапредметные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подгруппами универсальных учебных действий</w:t>
      </w:r>
      <w:r w:rsidR="00505B4A" w:rsidRPr="00D64076">
        <w:rPr>
          <w:rFonts w:ascii="Times New Roman" w:hAnsi="Times New Roman"/>
          <w:sz w:val="28"/>
          <w:szCs w:val="28"/>
        </w:rPr>
        <w:t>,</w:t>
      </w:r>
      <w:r w:rsidR="00B540EE" w:rsidRPr="00D64076">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D64076">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3.</w:t>
      </w:r>
      <w:r>
        <w:rPr>
          <w:rFonts w:ascii="Times New Roman" w:hAnsi="Times New Roman"/>
          <w:b/>
          <w:sz w:val="28"/>
          <w:szCs w:val="28"/>
        </w:rPr>
        <w:t xml:space="preserve"> </w:t>
      </w:r>
      <w:r w:rsidR="0052580C" w:rsidRPr="00D64076">
        <w:rPr>
          <w:rFonts w:ascii="Times New Roman" w:hAnsi="Times New Roman"/>
          <w:b/>
          <w:sz w:val="28"/>
          <w:szCs w:val="28"/>
        </w:rPr>
        <w:t>П</w:t>
      </w:r>
      <w:r w:rsidR="00B540EE" w:rsidRPr="00D64076">
        <w:rPr>
          <w:rFonts w:ascii="Times New Roman" w:hAnsi="Times New Roman"/>
          <w:b/>
          <w:sz w:val="28"/>
          <w:szCs w:val="28"/>
        </w:rPr>
        <w:t xml:space="preserve">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групп</w:t>
      </w:r>
      <w:r w:rsidR="008375B5" w:rsidRPr="00D64076">
        <w:rPr>
          <w:rFonts w:ascii="Times New Roman" w:hAnsi="Times New Roman"/>
          <w:sz w:val="28"/>
          <w:szCs w:val="28"/>
        </w:rPr>
        <w:t>ами</w:t>
      </w:r>
      <w:r w:rsidR="00B540EE" w:rsidRPr="00D64076">
        <w:rPr>
          <w:rFonts w:ascii="Times New Roman" w:hAnsi="Times New Roman"/>
          <w:sz w:val="28"/>
          <w:szCs w:val="28"/>
        </w:rPr>
        <w:t xml:space="preserve"> результатов</w:t>
      </w:r>
      <w:r w:rsidR="008375B5" w:rsidRPr="00D64076">
        <w:rPr>
          <w:rFonts w:ascii="Times New Roman" w:hAnsi="Times New Roman"/>
          <w:sz w:val="28"/>
          <w:szCs w:val="28"/>
        </w:rPr>
        <w:t xml:space="preserve"> учебных предметов,</w:t>
      </w:r>
      <w:r w:rsidR="00B540EE" w:rsidRPr="00D64076">
        <w:rPr>
          <w:rFonts w:ascii="Times New Roman" w:hAnsi="Times New Roman"/>
          <w:sz w:val="28"/>
          <w:szCs w:val="28"/>
        </w:rPr>
        <w:t xml:space="preserve"> раскрывают и детализируют </w:t>
      </w:r>
      <w:r w:rsidR="008375B5" w:rsidRPr="00D64076">
        <w:rPr>
          <w:rFonts w:ascii="Times New Roman" w:hAnsi="Times New Roman"/>
          <w:sz w:val="28"/>
          <w:szCs w:val="28"/>
        </w:rPr>
        <w:t>их</w:t>
      </w:r>
      <w:r w:rsidR="00B540EE" w:rsidRPr="00D64076">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уров</w:t>
      </w:r>
      <w:bookmarkStart w:id="21" w:name="_GoBack"/>
      <w:bookmarkEnd w:id="21"/>
      <w:r w:rsidR="006F3B39" w:rsidRPr="00475353">
        <w:rPr>
          <w:rFonts w:ascii="Times New Roman" w:hAnsi="Times New Roman"/>
          <w:sz w:val="28"/>
          <w:szCs w:val="28"/>
        </w:rPr>
        <w:t xml:space="preserve">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2364B5">
        <w:t xml:space="preserve"> </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C90812">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r w:rsidRPr="0074495D">
        <w:rPr>
          <w:rFonts w:ascii="Times New Roman" w:hAnsi="Times New Roman"/>
          <w:i/>
          <w:sz w:val="28"/>
          <w:szCs w:val="28"/>
        </w:rPr>
        <w:t>Future Simple</w:t>
      </w:r>
      <w:r w:rsidR="00622153">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622153">
        <w:t xml:space="preserve"> </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t>1.2.</w:t>
      </w:r>
      <w:r w:rsidR="006940DA" w:rsidRPr="0074495D">
        <w:t>5.6.</w:t>
      </w:r>
      <w:r w:rsidR="00622153">
        <w:t xml:space="preserve"> </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8" o:title=""/>
          </v:shape>
          <o:OLEObject Type="Embed" ProgID="Equation.DSMT4" ShapeID="_x0000_i1025" DrawAspect="Content" ObjectID="_1502792573"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2pt" o:ole="">
            <v:imagedata r:id="rId10" o:title=""/>
          </v:shape>
          <o:OLEObject Type="Embed" ProgID="Equation.DSMT4" ShapeID="_x0000_i1026" DrawAspect="Content" ObjectID="_1502792574"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6pt" o:ole="">
            <v:imagedata r:id="rId12" o:title=""/>
          </v:shape>
          <o:OLEObject Type="Embed" ProgID="Equation.DSMT4" ShapeID="_x0000_i1027" DrawAspect="Content" ObjectID="_1502792575"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8pt;height:28.8pt" o:ole="">
            <v:imagedata r:id="rId14" o:title=""/>
          </v:shape>
          <o:OLEObject Type="Embed" ProgID="Equation.DSMT4" ShapeID="_x0000_i1028" DrawAspect="Content" ObjectID="_1502792576"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2pt;height:14.4pt" o:ole="">
            <v:imagedata r:id="rId16" o:title=""/>
          </v:shape>
          <o:OLEObject Type="Embed" ProgID="Equation.DSMT4" ShapeID="_x0000_i1029" DrawAspect="Content" ObjectID="_1502792577" r:id="rId17"/>
        </w:object>
      </w:r>
      <w:r w:rsidR="00AC10E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AC10E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4pt" o:ole="">
            <v:imagedata r:id="rId18" o:title=""/>
          </v:shape>
          <o:OLEObject Type="Embed" ProgID="Equation.DSMT4" ShapeID="_x0000_i1030" DrawAspect="Content" ObjectID="_1502792578"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1" o:title=""/>
          </v:shape>
          <o:OLEObject Type="Embed" ProgID="Equation.DSMT4" ShapeID="_x0000_i1031" DrawAspect="Content" ObjectID="_1502792579"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8pt;height:14.4pt" o:ole="">
            <v:imagedata r:id="rId23" o:title=""/>
          </v:shape>
          <o:OLEObject Type="Embed" ProgID="Equation.DSMT4" ShapeID="_x0000_i1032" DrawAspect="Content" ObjectID="_1502792580"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AC10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28.8pt;height:14.4pt" o:ole="">
            <v:imagedata r:id="rId21" o:title=""/>
          </v:shape>
          <o:OLEObject Type="Embed" ProgID="Equation.DSMT4" ShapeID="_x0000_i1033" DrawAspect="Content" ObjectID="_1502792581"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4pt;height:14.4pt" o:ole="">
            <v:imagedata r:id="rId27" o:title=""/>
          </v:shape>
          <o:OLEObject Type="Embed" ProgID="Equation.DSMT4" ShapeID="_x0000_i1034" DrawAspect="Content" ObjectID="_1502792582"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8pt;height:14.4pt" o:ole="">
            <v:imagedata r:id="rId23" o:title=""/>
          </v:shape>
          <o:OLEObject Type="Embed" ProgID="Equation.DSMT4" ShapeID="_x0000_i1035" DrawAspect="Content" ObjectID="_1502792583"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40836">
        <w:t xml:space="preserve"> </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00F578F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00F578F2">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Водовозова, А.Д. Алферова, В.Я.</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Стоюнина, В.П.</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Острогорского, Л.И.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Поливанова, В.В.</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Голубкова, Н.М.</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Соколова, М.А.</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Рыбниковой, И.С.</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Збарского, В.Г.</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Маранцмана, З.Н.</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9D3152">
        <w:rPr>
          <w:rFonts w:ascii="Times New Roman" w:hAnsi="Times New Roman"/>
          <w:b/>
          <w:sz w:val="28"/>
          <w:szCs w:val="28"/>
        </w:rPr>
        <w:t xml:space="preserve"> </w:t>
      </w:r>
      <w:r w:rsidRPr="0074495D">
        <w:rPr>
          <w:rFonts w:ascii="Times New Roman" w:hAnsi="Times New Roman"/>
          <w:b/>
          <w:sz w:val="28"/>
          <w:szCs w:val="28"/>
        </w:rPr>
        <w:t>изучения</w:t>
      </w:r>
      <w:r w:rsidR="009D3152">
        <w:rPr>
          <w:rFonts w:ascii="Times New Roman" w:hAnsi="Times New Roman"/>
          <w:b/>
          <w:sz w:val="28"/>
          <w:szCs w:val="28"/>
        </w:rPr>
        <w:t xml:space="preserve"> </w:t>
      </w:r>
      <w:r w:rsidRPr="0074495D">
        <w:rPr>
          <w:rFonts w:ascii="Times New Roman" w:hAnsi="Times New Roman"/>
          <w:b/>
          <w:sz w:val="28"/>
          <w:szCs w:val="28"/>
        </w:rPr>
        <w:t>конкретных</w:t>
      </w:r>
      <w:r w:rsidR="009D3152">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009D3152">
        <w:rPr>
          <w:rFonts w:ascii="Times New Roman" w:hAnsi="Times New Roman"/>
          <w:b/>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00565E7E">
        <w:rPr>
          <w:rFonts w:ascii="Times New Roman" w:hAnsi="Times New Roman"/>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r w:rsidR="009D3152">
        <w:rPr>
          <w:rFonts w:ascii="Times New Roman" w:hAnsi="Times New Roman"/>
          <w:sz w:val="28"/>
          <w:szCs w:val="28"/>
        </w:rPr>
        <w:t>)</w:t>
      </w:r>
      <w:r w:rsidRPr="0074495D">
        <w:rPr>
          <w:rFonts w:ascii="Times New Roman" w:hAnsi="Times New Roman"/>
          <w:sz w:val="28"/>
          <w:szCs w:val="28"/>
        </w:rPr>
        <w:t>.</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009D3152">
        <w:rPr>
          <w:rFonts w:ascii="Times New Roman" w:hAnsi="Times New Roman"/>
          <w:b/>
          <w:bCs/>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Pr>
          <w:rFonts w:ascii="Times New Roman" w:hAnsi="Times New Roman"/>
          <w:sz w:val="28"/>
          <w:szCs w:val="28"/>
        </w:rPr>
        <w:t xml:space="preserve"> </w:t>
      </w:r>
      <w:r w:rsidRPr="0074495D">
        <w:rPr>
          <w:rFonts w:ascii="Times New Roman" w:hAnsi="Times New Roman"/>
          <w:b/>
          <w:bCs/>
          <w:sz w:val="28"/>
          <w:szCs w:val="28"/>
        </w:rPr>
        <w:t>В</w:t>
      </w:r>
      <w:r w:rsidR="009D3152">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w:t>
      </w:r>
      <w:r w:rsidR="009D3152">
        <w:rPr>
          <w:rFonts w:ascii="Times New Roman" w:hAnsi="Times New Roman"/>
          <w:iCs/>
          <w:sz w:val="28"/>
          <w:szCs w:val="28"/>
        </w:rPr>
        <w:t xml:space="preserve"> </w:t>
      </w:r>
      <w:r w:rsidRPr="0074495D">
        <w:rPr>
          <w:rFonts w:ascii="Times New Roman" w:hAnsi="Times New Roman"/>
          <w:iCs/>
          <w:sz w:val="28"/>
          <w:szCs w:val="28"/>
        </w:rPr>
        <w:t>Блок. 1</w:t>
      </w:r>
      <w:r w:rsidR="009D3152">
        <w:rPr>
          <w:rFonts w:ascii="Times New Roman" w:hAnsi="Times New Roman"/>
          <w:iCs/>
          <w:sz w:val="28"/>
          <w:szCs w:val="28"/>
        </w:rPr>
        <w:t xml:space="preserve"> </w:t>
      </w:r>
      <w:r w:rsidRPr="0074495D">
        <w:rPr>
          <w:rFonts w:ascii="Times New Roman" w:hAnsi="Times New Roman"/>
          <w:iCs/>
          <w:sz w:val="28"/>
          <w:szCs w:val="28"/>
        </w:rPr>
        <w:t>стихотворение; М.</w:t>
      </w:r>
      <w:r w:rsidR="009D3152">
        <w:rPr>
          <w:rFonts w:ascii="Times New Roman" w:hAnsi="Times New Roman"/>
          <w:iCs/>
          <w:sz w:val="28"/>
          <w:szCs w:val="28"/>
        </w:rPr>
        <w:t xml:space="preserve"> </w:t>
      </w:r>
      <w:r w:rsidRPr="0074495D">
        <w:rPr>
          <w:rFonts w:ascii="Times New Roman" w:hAnsi="Times New Roman"/>
          <w:iCs/>
          <w:sz w:val="28"/>
          <w:szCs w:val="28"/>
        </w:rPr>
        <w:t>Булгаков. 1 повесть</w:t>
      </w:r>
      <w:r w:rsidRPr="0074495D">
        <w:rPr>
          <w:rFonts w:ascii="Times New Roman" w:hAnsi="Times New Roman"/>
          <w:sz w:val="28"/>
          <w:szCs w:val="28"/>
        </w:rPr>
        <w:t>. В программы включаются произведения всех указанных в списке</w:t>
      </w:r>
      <w:r w:rsidR="009D3152">
        <w:rPr>
          <w:rFonts w:ascii="Times New Roman" w:hAnsi="Times New Roman"/>
          <w:sz w:val="28"/>
          <w:szCs w:val="28"/>
        </w:rPr>
        <w:t xml:space="preserve">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009D3152">
        <w:rPr>
          <w:rFonts w:ascii="Times New Roman" w:hAnsi="Times New Roman"/>
          <w:b/>
          <w:bCs/>
          <w:sz w:val="28"/>
          <w:szCs w:val="28"/>
        </w:rPr>
        <w:t xml:space="preserve">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Самойлов,А.А.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9.1pt;height:22.15pt" o:ole="">
            <v:imagedata r:id="rId30" o:title=""/>
          </v:shape>
          <o:OLEObject Type="Embed" ProgID="Equation.DSMT4" ShapeID="_x0000_i1036" DrawAspect="Content" ObjectID="_1502792584"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25pt;height:21.35pt" o:ole="">
            <v:imagedata r:id="rId32" o:title=""/>
          </v:shape>
          <o:OLEObject Type="Embed" ProgID="Equation.DSMT4" ShapeID="_x0000_i1037" DrawAspect="Content" ObjectID="_1502792585"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55pt;height:22.15pt" o:ole="">
            <v:imagedata r:id="rId8" o:title=""/>
          </v:shape>
          <o:OLEObject Type="Embed" ProgID="Equation.DSMT4" ShapeID="_x0000_i1038" DrawAspect="Content" ObjectID="_1502792586"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25pt;height:22.15pt" o:ole="">
            <v:imagedata r:id="rId10" o:title=""/>
          </v:shape>
          <o:OLEObject Type="Embed" ProgID="Equation.DSMT4" ShapeID="_x0000_i1039" DrawAspect="Content" ObjectID="_1502792587"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4pt;height:21.35pt" o:ole="">
            <v:imagedata r:id="rId36" o:title=""/>
          </v:shape>
          <o:OLEObject Type="Embed" ProgID="Equation.DSMT4" ShapeID="_x0000_i1040" DrawAspect="Content" ObjectID="_1502792588"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5pt;height:28.5pt" o:ole="">
            <v:imagedata r:id="rId38" o:title=""/>
          </v:shape>
          <o:OLEObject Type="Embed" ProgID="Equation.DSMT4" ShapeID="_x0000_i1041" DrawAspect="Content" ObjectID="_1502792589" r:id="rId39"/>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0.65pt;height:14.25pt" o:ole="">
            <v:imagedata r:id="rId41" o:title=""/>
          </v:shape>
          <o:OLEObject Type="Embed" ProgID="Equation.DSMT4" ShapeID="_x0000_i1042" DrawAspect="Content" ObjectID="_1502792590"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45pt;height:14.25pt" o:ole="">
            <v:imagedata r:id="rId23" o:title=""/>
          </v:shape>
          <o:OLEObject Type="Embed" ProgID="Equation.DSMT4" ShapeID="_x0000_i1043" DrawAspect="Content" ObjectID="_1502792591"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9pt;height:28.5pt" o:ole="">
            <v:imagedata r:id="rId14" o:title=""/>
          </v:shape>
          <o:OLEObject Type="Embed" ProgID="Equation.DSMT4" ShapeID="_x0000_i1044" DrawAspect="Content" ObjectID="_1502792592"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5pt;height:14.25pt" o:ole="">
            <v:imagedata r:id="rId16" o:title=""/>
          </v:shape>
          <o:OLEObject Type="Embed" ProgID="Equation.DSMT4" ShapeID="_x0000_i1045" DrawAspect="Content" ObjectID="_1502792593" r:id="rId45"/>
        </w:object>
      </w:r>
      <w:r w:rsidR="00AC10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AC10E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6pt;height:14.25pt" o:ole="">
            <v:imagedata r:id="rId18" o:title=""/>
          </v:shape>
          <o:OLEObject Type="Embed" ProgID="Equation.DSMT4" ShapeID="_x0000_i1046" DrawAspect="Content" ObjectID="_1502792594"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5pt;height:14.25pt" o:ole="">
            <v:imagedata r:id="rId21" o:title=""/>
          </v:shape>
          <o:OLEObject Type="Embed" ProgID="Equation.DSMT4" ShapeID="_x0000_i1047" DrawAspect="Content" ObjectID="_1502792595"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w:t>
      </w:r>
      <w:r w:rsidR="00A23AB5">
        <w:t>е</w:t>
      </w:r>
      <w:r w:rsidRPr="0074495D">
        <w:t>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55pt;height:22.15pt" o:ole="">
            <v:imagedata r:id="rId8" o:title=""/>
          </v:shape>
          <o:OLEObject Type="Embed" ProgID="Equation.DSMT4" ShapeID="_x0000_i1048" DrawAspect="Content" ObjectID="_1502792596"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25pt;height:22.15pt" o:ole="">
            <v:imagedata r:id="rId10" o:title=""/>
          </v:shape>
          <o:OLEObject Type="Embed" ProgID="Equation.DSMT4" ShapeID="_x0000_i1049" DrawAspect="Content" ObjectID="_1502792597" r:id="rId49"/>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15pt" o:ole="">
            <v:imagedata r:id="rId53" o:title=""/>
          </v:shape>
          <o:OLEObject Type="Embed" ProgID="Equation.DSMT4" ShapeID="_x0000_i1050" DrawAspect="Content" ObjectID="_1502792598"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8.55pt;height:22.15pt" o:ole="">
            <v:imagedata r:id="rId55" o:title=""/>
          </v:shape>
          <o:OLEObject Type="Embed" ProgID="Equation.DSMT4" ShapeID="_x0000_i1051" DrawAspect="Content" ObjectID="_1502792599"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55pt;height:22.15pt" o:ole="">
            <v:imagedata r:id="rId57" o:title=""/>
          </v:shape>
          <o:OLEObject Type="Embed" ProgID="Equation.DSMT4" ShapeID="_x0000_i1052" DrawAspect="Content" ObjectID="_1502792600"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25pt;height:22.15pt" o:ole="">
            <v:imagedata r:id="rId59" o:title=""/>
          </v:shape>
          <o:OLEObject Type="Embed" ProgID="Equation.DSMT4" ShapeID="_x0000_i1053" DrawAspect="Content" ObjectID="_1502792601" r:id="rId60"/>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5pt;height:28.5pt" o:ole="">
            <v:imagedata r:id="rId38" o:title=""/>
          </v:shape>
          <o:OLEObject Type="Embed" ProgID="Equation.DSMT4" ShapeID="_x0000_i1054" DrawAspect="Content" ObjectID="_1502792602" r:id="rId62"/>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r w:rsidRPr="0074495D">
        <w:rPr>
          <w:rFonts w:ascii="Times New Roman" w:eastAsia="Times New Roman" w:hAnsi="Times New Roman"/>
          <w:bCs/>
          <w:position w:val="-10"/>
          <w:sz w:val="28"/>
          <w:szCs w:val="28"/>
        </w:rPr>
        <w:object w:dxaOrig="760" w:dyaOrig="380">
          <v:shape id="_x0000_i1055" type="#_x0000_t75" style="width:43.5pt;height:14.25pt" o:ole="">
            <v:imagedata r:id="rId63" o:title=""/>
          </v:shape>
          <o:OLEObject Type="Embed" ProgID="Equation.DSMT4" ShapeID="_x0000_i1055" DrawAspect="Content" ObjectID="_1502792603"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5pt;height:14.25pt" o:ole="">
            <v:imagedata r:id="rId65" o:title=""/>
          </v:shape>
          <o:OLEObject Type="Embed" ProgID="Equation.DSMT4" ShapeID="_x0000_i1056" DrawAspect="Content" ObjectID="_1502792604"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4pt;height:14.25pt" o:ole="">
            <v:imagedata r:id="rId67" o:title=""/>
          </v:shape>
          <o:OLEObject Type="Embed" ProgID="Equation.DSMT4" ShapeID="_x0000_i1057" DrawAspect="Content" ObjectID="_1502792605"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Pr>
          <w:rFonts w:ascii="Times New Roman" w:hAnsi="Times New Roman"/>
          <w:sz w:val="28"/>
          <w:szCs w:val="28"/>
        </w:rPr>
        <w:t xml:space="preserve">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r w:rsidRPr="0074495D">
        <w:rPr>
          <w:rFonts w:ascii="Times New Roman" w:hAnsi="Times New Roman"/>
          <w:sz w:val="28"/>
          <w:szCs w:val="28"/>
        </w:rPr>
        <w:t>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425570">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00425570">
        <w:rPr>
          <w:rFonts w:ascii="Times New Roman" w:hAnsi="Times New Roman"/>
          <w:b/>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425570">
        <w:t xml:space="preserve"> </w:t>
      </w:r>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425570">
        <w:rPr>
          <w:rFonts w:ascii="Times New Roman" w:hAnsi="Times New Roman"/>
          <w:b/>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425570">
        <w:rPr>
          <w:rFonts w:ascii="Times New Roman" w:hAnsi="Times New Roman"/>
          <w:b/>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425570">
        <w:rPr>
          <w:rFonts w:ascii="Times New Roman" w:hAnsi="Times New Roman"/>
          <w:b/>
          <w:sz w:val="28"/>
          <w:szCs w:val="28"/>
        </w:rPr>
        <w:t xml:space="preserve"> </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00425570">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sidR="0083282A">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1" w:name="_Toc410654063"/>
      <w:bookmarkEnd w:id="378"/>
      <w:r w:rsidR="0083282A">
        <w:rPr>
          <w:szCs w:val="28"/>
        </w:rPr>
        <w:t xml:space="preserve"> </w:t>
      </w:r>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83282A">
        <w:rPr>
          <w:szCs w:val="28"/>
        </w:rPr>
        <w:t xml:space="preserve"> </w:t>
      </w:r>
      <w:r w:rsidR="00B540EE" w:rsidRPr="0074495D">
        <w:rPr>
          <w:szCs w:val="28"/>
        </w:rPr>
        <w:t>организации в части духовно-нравственного развития, воспитания и</w:t>
      </w:r>
      <w:bookmarkStart w:id="386" w:name="_Toc410654066"/>
      <w:bookmarkEnd w:id="385"/>
      <w:r w:rsidR="0083282A">
        <w:rPr>
          <w:szCs w:val="28"/>
        </w:rPr>
        <w:t xml:space="preserve"> </w:t>
      </w:r>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83282A">
        <w:rPr>
          <w:szCs w:val="28"/>
        </w:rPr>
        <w:t xml:space="preserve"> </w:t>
      </w:r>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5267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540"/>
        <w:gridCol w:w="660"/>
        <w:gridCol w:w="661"/>
        <w:gridCol w:w="17"/>
        <w:gridCol w:w="715"/>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r w:rsidR="007F2F64">
              <w:rPr>
                <w:rFonts w:ascii="Times New Roman" w:hAnsi="Times New Roman"/>
                <w:bCs/>
                <w:sz w:val="28"/>
                <w:szCs w:val="28"/>
              </w:rPr>
              <w:t xml:space="preserve"> России. Всеобщая 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sidR="0092521A">
              <w:rPr>
                <w:rFonts w:ascii="Times New Roman" w:hAnsi="Times New Roman"/>
                <w:bCs/>
                <w:sz w:val="28"/>
                <w:szCs w:val="28"/>
              </w:rPr>
              <w:t>сновы безопасности жизнедеятельности</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7F2F6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76" w:type="dxa"/>
            <w:gridSpan w:val="2"/>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76"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46"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1865E5" w:rsidP="002C79B9">
            <w:pPr>
              <w:spacing w:after="0" w:line="288" w:lineRule="auto"/>
              <w:jc w:val="center"/>
              <w:rPr>
                <w:rFonts w:ascii="Times New Roman" w:hAnsi="Times New Roman"/>
                <w:bCs/>
                <w:sz w:val="28"/>
                <w:szCs w:val="28"/>
              </w:rPr>
            </w:pPr>
            <w:r>
              <w:rPr>
                <w:rFonts w:ascii="Times New Roman" w:hAnsi="Times New Roman"/>
                <w:bCs/>
                <w:sz w:val="28"/>
                <w:szCs w:val="28"/>
              </w:rPr>
              <w:t>14</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Pr>
                <w:rFonts w:ascii="Times New Roman" w:hAnsi="Times New Roman"/>
                <w:bCs/>
                <w:sz w:val="28"/>
                <w:szCs w:val="28"/>
              </w:rPr>
              <w:t>9</w:t>
            </w:r>
          </w:p>
        </w:tc>
        <w:tc>
          <w:tcPr>
            <w:tcW w:w="776" w:type="dxa"/>
            <w:gridSpan w:val="2"/>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776"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8B2999">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sidR="001865E5">
              <w:rPr>
                <w:rFonts w:ascii="Times New Roman" w:hAnsi="Times New Roman"/>
                <w:bCs/>
                <w:sz w:val="28"/>
                <w:szCs w:val="28"/>
              </w:rPr>
              <w:t>7</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6020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7F2F64" w:rsidP="007F2F64">
            <w:pPr>
              <w:spacing w:after="0" w:line="240" w:lineRule="auto"/>
              <w:ind w:firstLine="29"/>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92521A"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8B2999">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7F2F64" w:rsidP="008B2999">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в 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7B4927">
        <w:t xml:space="preserve"> </w:t>
      </w:r>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7B4927">
        <w:rPr>
          <w:szCs w:val="28"/>
        </w:rPr>
        <w:t xml:space="preserve"> </w:t>
      </w:r>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ED18CB">
        <w:rPr>
          <w:szCs w:val="28"/>
        </w:rPr>
        <w:t xml:space="preserve"> </w:t>
      </w:r>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00ED18CB">
        <w:rPr>
          <w:szCs w:val="28"/>
        </w:rPr>
        <w:t xml:space="preserve"> </w:t>
      </w:r>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00ED18CB">
        <w:rPr>
          <w:szCs w:val="28"/>
        </w:rPr>
        <w:t xml:space="preserve"> </w:t>
      </w:r>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00086D62">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412" w:rsidRDefault="006D3412" w:rsidP="00B540EE">
      <w:pPr>
        <w:spacing w:after="0" w:line="240" w:lineRule="auto"/>
      </w:pPr>
      <w:r>
        <w:separator/>
      </w:r>
    </w:p>
  </w:endnote>
  <w:endnote w:type="continuationSeparator" w:id="0">
    <w:p w:rsidR="006D3412" w:rsidRDefault="006D3412"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64" w:rsidRPr="00FC65AF" w:rsidRDefault="00AC10E9" w:rsidP="00314F0F">
    <w:pPr>
      <w:pStyle w:val="af"/>
      <w:jc w:val="center"/>
      <w:rPr>
        <w:sz w:val="24"/>
        <w:szCs w:val="24"/>
      </w:rPr>
    </w:pPr>
    <w:r w:rsidRPr="00FC65AF">
      <w:rPr>
        <w:sz w:val="24"/>
        <w:szCs w:val="24"/>
      </w:rPr>
      <w:fldChar w:fldCharType="begin"/>
    </w:r>
    <w:r w:rsidR="007F2F64" w:rsidRPr="00FC65AF">
      <w:rPr>
        <w:sz w:val="24"/>
        <w:szCs w:val="24"/>
      </w:rPr>
      <w:instrText>PAGE   \* MERGEFORMAT</w:instrText>
    </w:r>
    <w:r w:rsidRPr="00FC65AF">
      <w:rPr>
        <w:sz w:val="24"/>
        <w:szCs w:val="24"/>
      </w:rPr>
      <w:fldChar w:fldCharType="separate"/>
    </w:r>
    <w:r w:rsidR="009C0478">
      <w:rPr>
        <w:noProof/>
        <w:sz w:val="24"/>
        <w:szCs w:val="24"/>
      </w:rPr>
      <w:t>1</w:t>
    </w:r>
    <w:r w:rsidRPr="00FC65AF">
      <w:rPr>
        <w:sz w:val="24"/>
        <w:szCs w:val="24"/>
      </w:rPr>
      <w:fldChar w:fldCharType="end"/>
    </w:r>
  </w:p>
  <w:p w:rsidR="007F2F64" w:rsidRDefault="007F2F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412" w:rsidRDefault="006D3412" w:rsidP="00B540EE">
      <w:pPr>
        <w:spacing w:after="0" w:line="240" w:lineRule="auto"/>
      </w:pPr>
      <w:r>
        <w:separator/>
      </w:r>
    </w:p>
  </w:footnote>
  <w:footnote w:type="continuationSeparator" w:id="0">
    <w:p w:rsidR="006D3412" w:rsidRDefault="006D3412" w:rsidP="00B540EE">
      <w:pPr>
        <w:spacing w:after="0" w:line="240" w:lineRule="auto"/>
      </w:pPr>
      <w:r>
        <w:continuationSeparator/>
      </w:r>
    </w:p>
  </w:footnote>
  <w:footnote w:id="1">
    <w:p w:rsidR="007F2F64" w:rsidRDefault="007F2F64">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7F2F64" w:rsidRPr="006940DA" w:rsidRDefault="007F2F64"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7F2F64" w:rsidRDefault="007F2F6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7F2F64" w:rsidRDefault="007F2F6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7F2F64" w:rsidRDefault="007F2F6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7F2F64" w:rsidRDefault="007F2F6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7F2F64" w:rsidRDefault="007F2F64"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7F2F64" w:rsidRPr="00451AC4" w:rsidRDefault="007F2F64"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7F2F64" w:rsidRDefault="007F2F64"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7F2F64" w:rsidRDefault="007F2F64"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7F2F64" w:rsidRPr="0012121B" w:rsidRDefault="007F2F64"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7F2F64" w:rsidRDefault="007F2F64">
      <w:pPr>
        <w:pStyle w:val="af4"/>
      </w:pPr>
    </w:p>
  </w:footnote>
  <w:footnote w:id="12">
    <w:p w:rsidR="007F2F64" w:rsidRPr="00B222AB" w:rsidRDefault="007F2F64"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7F2F64" w:rsidRPr="00025D75" w:rsidRDefault="007F2F64">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7F2F64" w:rsidRPr="00275F4D" w:rsidRDefault="007F2F64"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F2F64" w:rsidRPr="00C7059D" w:rsidRDefault="007F2F64" w:rsidP="0042291A">
      <w:pPr>
        <w:pStyle w:val="af4"/>
        <w:rPr>
          <w:sz w:val="22"/>
          <w:szCs w:val="22"/>
        </w:rPr>
      </w:pPr>
    </w:p>
  </w:footnote>
  <w:footnote w:id="15">
    <w:p w:rsidR="007F2F64" w:rsidRDefault="007F2F64"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7F2F64" w:rsidRPr="001665A0" w:rsidRDefault="007F2F64">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7F2F64" w:rsidRDefault="007F2F64"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7F2F64" w:rsidRPr="008E46E5" w:rsidRDefault="007F2F64">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95"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0D3B-53A9-413F-9C4A-F56223C6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130954</Words>
  <Characters>746438</Characters>
  <Application>Microsoft Office Word</Application>
  <DocSecurity>0</DocSecurity>
  <Lines>6220</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875641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418</cp:lastModifiedBy>
  <cp:revision>2</cp:revision>
  <cp:lastPrinted>2015-09-03T09:22:00Z</cp:lastPrinted>
  <dcterms:created xsi:type="dcterms:W3CDTF">2015-09-03T09:35:00Z</dcterms:created>
  <dcterms:modified xsi:type="dcterms:W3CDTF">2015-09-03T09:35:00Z</dcterms:modified>
</cp:coreProperties>
</file>