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1" w:rsidRPr="005D1E10" w:rsidRDefault="00AB3CB1" w:rsidP="00AB3CB1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5D1E10">
        <w:rPr>
          <w:b/>
          <w:sz w:val="28"/>
          <w:szCs w:val="28"/>
        </w:rPr>
        <w:t xml:space="preserve">Публичный </w:t>
      </w:r>
      <w:r w:rsidR="009233B1" w:rsidRPr="005D1E10">
        <w:rPr>
          <w:b/>
          <w:sz w:val="28"/>
          <w:szCs w:val="28"/>
        </w:rPr>
        <w:t>доклад</w:t>
      </w:r>
      <w:r w:rsidRPr="005D1E10">
        <w:rPr>
          <w:b/>
          <w:sz w:val="28"/>
          <w:szCs w:val="28"/>
        </w:rPr>
        <w:t xml:space="preserve"> </w:t>
      </w:r>
      <w:r w:rsidR="00C45AF4">
        <w:rPr>
          <w:b/>
          <w:sz w:val="28"/>
          <w:szCs w:val="28"/>
        </w:rPr>
        <w:t xml:space="preserve">директора </w:t>
      </w:r>
      <w:r w:rsidRPr="005D1E10">
        <w:rPr>
          <w:b/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Pr="005D1E10">
        <w:rPr>
          <w:b/>
          <w:sz w:val="28"/>
          <w:szCs w:val="28"/>
        </w:rPr>
        <w:t>Межовской</w:t>
      </w:r>
      <w:proofErr w:type="spellEnd"/>
      <w:r w:rsidRPr="005D1E10">
        <w:rPr>
          <w:b/>
          <w:sz w:val="28"/>
          <w:szCs w:val="28"/>
        </w:rPr>
        <w:t xml:space="preserve"> средней общеобразовательной школы</w:t>
      </w:r>
    </w:p>
    <w:p w:rsidR="007D06CE" w:rsidRPr="007D18D0" w:rsidRDefault="00581BA4" w:rsidP="007D18D0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5D1E10">
        <w:rPr>
          <w:b/>
          <w:sz w:val="28"/>
          <w:szCs w:val="28"/>
        </w:rPr>
        <w:t>за 2015-2016</w:t>
      </w:r>
      <w:r w:rsidR="00AB3CB1" w:rsidRPr="005D1E10">
        <w:rPr>
          <w:b/>
          <w:sz w:val="28"/>
          <w:szCs w:val="28"/>
        </w:rPr>
        <w:t xml:space="preserve"> учебный год</w:t>
      </w:r>
    </w:p>
    <w:p w:rsidR="009233B1" w:rsidRPr="005D1E10" w:rsidRDefault="007D06CE" w:rsidP="00154828">
      <w:pPr>
        <w:pStyle w:val="ac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tab/>
      </w:r>
    </w:p>
    <w:p w:rsidR="00581BA4" w:rsidRPr="005D1E10" w:rsidRDefault="00581BA4" w:rsidP="00581BA4">
      <w:pPr>
        <w:spacing w:line="238" w:lineRule="atLeast"/>
        <w:ind w:firstLine="709"/>
        <w:jc w:val="both"/>
        <w:textAlignment w:val="baseline"/>
      </w:pPr>
      <w:r w:rsidRPr="005D1E10">
        <w:rPr>
          <w:bdr w:val="none" w:sz="0" w:space="0" w:color="auto" w:frame="1"/>
        </w:rPr>
        <w:t xml:space="preserve">Предлагаем Вашему вниманию Публичный доклад </w:t>
      </w:r>
      <w:r w:rsidR="00C45AF4">
        <w:rPr>
          <w:bdr w:val="none" w:sz="0" w:space="0" w:color="auto" w:frame="1"/>
        </w:rPr>
        <w:t xml:space="preserve">директора </w:t>
      </w:r>
      <w:r w:rsidRPr="005D1E10">
        <w:rPr>
          <w:bdr w:val="none" w:sz="0" w:space="0" w:color="auto" w:frame="1"/>
        </w:rPr>
        <w:t xml:space="preserve">МКОУ </w:t>
      </w:r>
      <w:proofErr w:type="spellStart"/>
      <w:r w:rsidRPr="005D1E10">
        <w:rPr>
          <w:bdr w:val="none" w:sz="0" w:space="0" w:color="auto" w:frame="1"/>
        </w:rPr>
        <w:t>Межовской</w:t>
      </w:r>
      <w:proofErr w:type="spellEnd"/>
      <w:r w:rsidRPr="005D1E10">
        <w:rPr>
          <w:bdr w:val="none" w:sz="0" w:space="0" w:color="auto" w:frame="1"/>
        </w:rPr>
        <w:t xml:space="preserve"> СОШ, в котором содержится информация о том, чем живет школа, как работает, чего она достигла к концу 2014-2015 учебного года, какие у нее проблемы, перспективы, приоритеты и основные направления развития. </w:t>
      </w:r>
    </w:p>
    <w:p w:rsidR="00581BA4" w:rsidRPr="005D1E10" w:rsidRDefault="00581BA4" w:rsidP="00581BA4">
      <w:pPr>
        <w:spacing w:line="238" w:lineRule="atLeast"/>
        <w:ind w:firstLine="709"/>
        <w:jc w:val="both"/>
        <w:textAlignment w:val="baseline"/>
      </w:pPr>
      <w:r w:rsidRPr="005D1E10">
        <w:rPr>
          <w:bdr w:val="none" w:sz="0" w:space="0" w:color="auto" w:frame="1"/>
        </w:rPr>
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школе разработана и реализуется Программа развития об</w:t>
      </w:r>
      <w:r w:rsidR="00876BCA" w:rsidRPr="005D1E10">
        <w:rPr>
          <w:bdr w:val="none" w:sz="0" w:space="0" w:color="auto" w:frame="1"/>
        </w:rPr>
        <w:t>разовательного учреждения  (2011</w:t>
      </w:r>
      <w:r w:rsidRPr="005D1E10">
        <w:rPr>
          <w:bdr w:val="none" w:sz="0" w:space="0" w:color="auto" w:frame="1"/>
        </w:rPr>
        <w:t>-2016 гг.)</w:t>
      </w:r>
      <w:r w:rsidR="00876BCA" w:rsidRPr="005D1E10">
        <w:rPr>
          <w:bdr w:val="none" w:sz="0" w:space="0" w:color="auto" w:frame="1"/>
        </w:rPr>
        <w:t>.</w:t>
      </w:r>
      <w:r w:rsidRPr="005D1E10">
        <w:rPr>
          <w:bdr w:val="none" w:sz="0" w:space="0" w:color="auto" w:frame="1"/>
        </w:rPr>
        <w:t> </w:t>
      </w:r>
    </w:p>
    <w:p w:rsidR="00581BA4" w:rsidRPr="005D1E10" w:rsidRDefault="00581BA4" w:rsidP="00581BA4">
      <w:pPr>
        <w:spacing w:line="238" w:lineRule="atLeast"/>
        <w:ind w:firstLine="840"/>
        <w:jc w:val="both"/>
        <w:textAlignment w:val="baseline"/>
      </w:pPr>
      <w:r w:rsidRPr="005D1E10">
        <w:rPr>
          <w:i/>
          <w:iCs/>
        </w:rPr>
        <w:t> </w:t>
      </w:r>
      <w:r w:rsidRPr="005D1E10">
        <w:t>Основной целью работы педагогического коллектива школы было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581BA4" w:rsidRPr="005D1E10" w:rsidRDefault="00581BA4" w:rsidP="005D1E10">
      <w:pPr>
        <w:spacing w:line="238" w:lineRule="atLeast"/>
        <w:ind w:firstLine="840"/>
        <w:jc w:val="both"/>
        <w:textAlignment w:val="baseline"/>
      </w:pPr>
      <w:r w:rsidRPr="005D1E10">
        <w:rPr>
          <w:bdr w:val="none" w:sz="0" w:space="0" w:color="auto" w:frame="1"/>
        </w:rPr>
        <w:t> В данном направлении была спланирована методическая работа школы. В этом</w:t>
      </w:r>
      <w:r w:rsidR="00876BCA" w:rsidRPr="005D1E10">
        <w:rPr>
          <w:bdr w:val="none" w:sz="0" w:space="0" w:color="auto" w:frame="1"/>
        </w:rPr>
        <w:t xml:space="preserve"> учебном году продолжили работу</w:t>
      </w:r>
      <w:r w:rsidRPr="005D1E10">
        <w:rPr>
          <w:bdr w:val="none" w:sz="0" w:space="0" w:color="auto" w:frame="1"/>
        </w:rPr>
        <w:t xml:space="preserve"> четыре школьных методических объед</w:t>
      </w:r>
      <w:r w:rsidR="00876BCA" w:rsidRPr="005D1E10">
        <w:rPr>
          <w:bdr w:val="none" w:sz="0" w:space="0" w:color="auto" w:frame="1"/>
        </w:rPr>
        <w:t>инения (учителей естественно- математических наук, учителей гуманитарных наук,  учителей начальных классов</w:t>
      </w:r>
      <w:r w:rsidR="00E921C6" w:rsidRPr="005D1E10">
        <w:rPr>
          <w:bdr w:val="none" w:sz="0" w:space="0" w:color="auto" w:frame="1"/>
        </w:rPr>
        <w:t xml:space="preserve"> и</w:t>
      </w:r>
      <w:r w:rsidRPr="005D1E10">
        <w:rPr>
          <w:bdr w:val="none" w:sz="0" w:space="0" w:color="auto" w:frame="1"/>
        </w:rPr>
        <w:t xml:space="preserve"> классных руководителей). Работа всех методических объединений была направлена на совершенствование педагогического мастерства учителей, повышение уровня их компетентности в условиях перехода на ФГОС; освоение и использование наиболее рациональных методов приемов обучения и воспитания, элементов </w:t>
      </w:r>
      <w:proofErr w:type="spellStart"/>
      <w:r w:rsidRPr="005D1E10">
        <w:rPr>
          <w:bdr w:val="none" w:sz="0" w:space="0" w:color="auto" w:frame="1"/>
        </w:rPr>
        <w:t>здоровьесберегающих</w:t>
      </w:r>
      <w:proofErr w:type="spellEnd"/>
      <w:r w:rsidRPr="005D1E10">
        <w:rPr>
          <w:bdr w:val="none" w:sz="0" w:space="0" w:color="auto" w:frame="1"/>
        </w:rPr>
        <w:t xml:space="preserve"> технологий, информационных технологий; повышение профессиональной квалификации через различные формы обучения (в том числе и дистанционные).</w:t>
      </w:r>
    </w:p>
    <w:p w:rsidR="000C6D87" w:rsidRPr="005D1E10" w:rsidRDefault="000C6D87" w:rsidP="000C6D8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5D1E10">
        <w:rPr>
          <w:b/>
          <w:bCs/>
        </w:rPr>
        <w:t>1. Общая характеристика учреждения.</w:t>
      </w:r>
    </w:p>
    <w:p w:rsidR="00AD5B40" w:rsidRPr="005D1E10" w:rsidRDefault="00AD5B40" w:rsidP="007D06CE">
      <w:r w:rsidRPr="005D1E10">
        <w:rPr>
          <w:b/>
          <w:bCs/>
        </w:rPr>
        <w:t xml:space="preserve">Тип: </w:t>
      </w:r>
      <w:r w:rsidRPr="005D1E10">
        <w:t>общеобразовательное учреждение.</w:t>
      </w:r>
    </w:p>
    <w:p w:rsidR="00AD5B40" w:rsidRPr="005D1E10" w:rsidRDefault="00AD5B40" w:rsidP="007D06CE">
      <w:r w:rsidRPr="005D1E10">
        <w:rPr>
          <w:b/>
          <w:bCs/>
        </w:rPr>
        <w:t xml:space="preserve">Вид: </w:t>
      </w:r>
      <w:r w:rsidRPr="005D1E10">
        <w:t>средняя общеобразовательная школа.</w:t>
      </w:r>
    </w:p>
    <w:p w:rsidR="00AD5B40" w:rsidRPr="00C45AF4" w:rsidRDefault="00AD5B40" w:rsidP="00C45AF4">
      <w:pPr>
        <w:jc w:val="both"/>
      </w:pPr>
      <w:proofErr w:type="gramStart"/>
      <w:r w:rsidRPr="00C45AF4">
        <w:t>Школа имеет лицензию</w:t>
      </w:r>
      <w:r w:rsidR="007308F0" w:rsidRPr="00C45AF4">
        <w:t xml:space="preserve"> Службы по контролю в области образования Красноярского края </w:t>
      </w:r>
      <w:r w:rsidRPr="00C45AF4">
        <w:t>№ 5767 от 20.07.2011г.</w:t>
      </w:r>
      <w:r w:rsidR="007308F0" w:rsidRPr="00C45AF4">
        <w:t xml:space="preserve"> </w:t>
      </w:r>
      <w:r w:rsidRPr="00C45AF4">
        <w:t>на право ведения образовательной деятельности по образовательным программам начального общего образования, основного общего, среднего (полного) общего образования; свидетельство о государственной аккредитации</w:t>
      </w:r>
      <w:r w:rsidR="00130DB4" w:rsidRPr="00C45AF4">
        <w:t xml:space="preserve"> № 3467</w:t>
      </w:r>
      <w:r w:rsidRPr="00C45AF4">
        <w:t>, выданное</w:t>
      </w:r>
      <w:r w:rsidR="007308F0" w:rsidRPr="00C45AF4">
        <w:t xml:space="preserve"> 01 апреля 2013</w:t>
      </w:r>
      <w:r w:rsidRPr="00C45AF4">
        <w:t xml:space="preserve"> го</w:t>
      </w:r>
      <w:r w:rsidR="007308F0" w:rsidRPr="00C45AF4">
        <w:t xml:space="preserve">да; Устав школы, утверждённый </w:t>
      </w:r>
      <w:r w:rsidR="00547161" w:rsidRPr="00C45AF4">
        <w:t>13 апреля 2015 года</w:t>
      </w:r>
      <w:r w:rsidR="007308F0" w:rsidRPr="00C45AF4">
        <w:t xml:space="preserve"> постановлением</w:t>
      </w:r>
      <w:r w:rsidRPr="00C45AF4">
        <w:t xml:space="preserve"> администрации </w:t>
      </w:r>
      <w:r w:rsidR="007308F0" w:rsidRPr="00C45AF4">
        <w:t>Саянского района</w:t>
      </w:r>
      <w:r w:rsidRPr="00C45AF4">
        <w:t>.</w:t>
      </w:r>
      <w:proofErr w:type="gramEnd"/>
    </w:p>
    <w:p w:rsidR="000C6D87" w:rsidRPr="00C45AF4" w:rsidRDefault="000C6D87" w:rsidP="00C45AF4">
      <w:pPr>
        <w:jc w:val="both"/>
      </w:pPr>
      <w:r w:rsidRPr="00C45AF4">
        <w:t xml:space="preserve">Муниципальное казенное общеобразовательное учреждение </w:t>
      </w:r>
      <w:proofErr w:type="spellStart"/>
      <w:r w:rsidRPr="00C45AF4">
        <w:t>Межовская</w:t>
      </w:r>
      <w:proofErr w:type="spellEnd"/>
      <w:r w:rsidRPr="00C45AF4">
        <w:t xml:space="preserve"> средняя общеобразовательная школа по своей организационно – правовой форме является муниципальным казенным образовательным учреждением, основным предметом деятельности которого является реализация программ начального общего, основного общего, среднего (полного) общего образования. Организация образовательной деятельности соответствует требованиям, предъявляемым к учреждению данного типа.</w:t>
      </w:r>
    </w:p>
    <w:p w:rsidR="000C6D87" w:rsidRPr="00C45AF4" w:rsidRDefault="000C6D87" w:rsidP="00C45AF4">
      <w:pPr>
        <w:jc w:val="both"/>
      </w:pPr>
    </w:p>
    <w:p w:rsidR="00AD5B40" w:rsidRPr="00C45AF4" w:rsidRDefault="00130DB4" w:rsidP="00C45AF4">
      <w:pPr>
        <w:jc w:val="both"/>
      </w:pPr>
      <w:r w:rsidRPr="00C45AF4">
        <w:t>Школа расположена в двух зданиях: здание № 1 –школа 2-3 ступени, здание №</w:t>
      </w:r>
      <w:r w:rsidR="00E27463" w:rsidRPr="00C45AF4">
        <w:t xml:space="preserve"> </w:t>
      </w:r>
      <w:r w:rsidRPr="00C45AF4">
        <w:t xml:space="preserve">2- начальная школа. </w:t>
      </w:r>
      <w:r w:rsidR="00AD5B40" w:rsidRPr="00C45AF4">
        <w:t>Учредитель:</w:t>
      </w:r>
      <w:r w:rsidRPr="00C45AF4">
        <w:t xml:space="preserve"> Муниципальное образование Саянский район</w:t>
      </w:r>
      <w:r w:rsidR="007D06CE" w:rsidRPr="00C45AF4">
        <w:t>.</w:t>
      </w:r>
    </w:p>
    <w:p w:rsidR="003508D0" w:rsidRPr="00C45AF4" w:rsidRDefault="00AB3CB1" w:rsidP="00C45AF4">
      <w:pPr>
        <w:jc w:val="both"/>
      </w:pPr>
      <w:r w:rsidRPr="00C45AF4">
        <w:t xml:space="preserve">Муниципальное казенное общеобразовательное учреждение  </w:t>
      </w:r>
      <w:proofErr w:type="spellStart"/>
      <w:r w:rsidRPr="00C45AF4">
        <w:t>Межовская</w:t>
      </w:r>
      <w:proofErr w:type="spellEnd"/>
      <w:r w:rsidRPr="00C45AF4">
        <w:t xml:space="preserve"> средняя общеобразовательная школа  было </w:t>
      </w:r>
      <w:r w:rsidR="003508D0" w:rsidRPr="00C45AF4">
        <w:t>открыто в 1972</w:t>
      </w:r>
      <w:r w:rsidR="00E27463" w:rsidRPr="00C45AF4">
        <w:t xml:space="preserve"> </w:t>
      </w:r>
      <w:r w:rsidR="003508D0" w:rsidRPr="00C45AF4">
        <w:t xml:space="preserve">году. </w:t>
      </w:r>
    </w:p>
    <w:p w:rsidR="00AB3CB1" w:rsidRPr="00C45AF4" w:rsidRDefault="00AB3CB1" w:rsidP="00C45AF4">
      <w:pPr>
        <w:jc w:val="both"/>
      </w:pPr>
      <w:r w:rsidRPr="00C45AF4">
        <w:t xml:space="preserve"> Техническое состояние зданий школы – удовлетворительное.</w:t>
      </w:r>
    </w:p>
    <w:p w:rsidR="00AB3CB1" w:rsidRPr="00C45AF4" w:rsidRDefault="00AB3CB1" w:rsidP="00C45AF4">
      <w:pPr>
        <w:jc w:val="both"/>
      </w:pPr>
      <w:r w:rsidRPr="00C45AF4">
        <w:t>Во второй половине дня работают спортивные с</w:t>
      </w:r>
      <w:r w:rsidR="00E27463" w:rsidRPr="00C45AF4">
        <w:t>екц</w:t>
      </w:r>
      <w:r w:rsidR="00302F7D" w:rsidRPr="00C45AF4">
        <w:t>ии школы и филиала МБОУ ДОД "Детско-юношеская спортивная школа"</w:t>
      </w:r>
      <w:r w:rsidRPr="00C45AF4">
        <w:t xml:space="preserve">, </w:t>
      </w:r>
      <w:r w:rsidR="006406F5" w:rsidRPr="00C45AF4">
        <w:t xml:space="preserve"> МБОУ "Саянский районный Центр детского </w:t>
      </w:r>
      <w:r w:rsidR="006406F5" w:rsidRPr="00C45AF4">
        <w:lastRenderedPageBreak/>
        <w:t xml:space="preserve">творчества", </w:t>
      </w:r>
      <w:r w:rsidRPr="00C45AF4">
        <w:t>кружки по интересам, проводятся общешкольные творческие дела и дела классов.</w:t>
      </w:r>
    </w:p>
    <w:p w:rsidR="00AB3CB1" w:rsidRPr="00C45AF4" w:rsidRDefault="00AB3CB1" w:rsidP="00C45AF4">
      <w:pPr>
        <w:jc w:val="both"/>
      </w:pPr>
      <w:r w:rsidRPr="00C45AF4">
        <w:t xml:space="preserve"> Образовательное учреждение зарегистрировано в установленном порядке в налоговых органах и имеет Свидетельство по постановке на учет в налоговом органе от 18.05.2000 года с присвоением ему ИНН 2433002315.</w:t>
      </w:r>
    </w:p>
    <w:p w:rsidR="00547161" w:rsidRPr="00C45AF4" w:rsidRDefault="00AB3CB1" w:rsidP="00C45AF4">
      <w:pPr>
        <w:jc w:val="both"/>
      </w:pPr>
      <w:r w:rsidRPr="00C45AF4">
        <w:t xml:space="preserve">Фактический и юридический адреса муниципального казенного общеобразовательного учреждения </w:t>
      </w:r>
      <w:proofErr w:type="spellStart"/>
      <w:r w:rsidRPr="00C45AF4">
        <w:t>Межовской</w:t>
      </w:r>
      <w:proofErr w:type="spellEnd"/>
      <w:r w:rsidRPr="00C45AF4">
        <w:t xml:space="preserve"> средней общ</w:t>
      </w:r>
      <w:r w:rsidR="009B16A9" w:rsidRPr="00C45AF4">
        <w:t>еобразовательной школы</w:t>
      </w:r>
      <w:r w:rsidRPr="00C45AF4">
        <w:t xml:space="preserve"> совпадают: 663582, Красноярский край, Саянский район, </w:t>
      </w:r>
      <w:proofErr w:type="spellStart"/>
      <w:r w:rsidRPr="00C45AF4">
        <w:t>с</w:t>
      </w:r>
      <w:proofErr w:type="gramStart"/>
      <w:r w:rsidRPr="00C45AF4">
        <w:t>.М</w:t>
      </w:r>
      <w:proofErr w:type="gramEnd"/>
      <w:r w:rsidRPr="00C45AF4">
        <w:t>ежово</w:t>
      </w:r>
      <w:proofErr w:type="spellEnd"/>
      <w:r w:rsidRPr="00C45AF4">
        <w:t>, улица Новая</w:t>
      </w:r>
      <w:r w:rsidR="00273587" w:rsidRPr="00C45AF4">
        <w:t>,</w:t>
      </w:r>
      <w:r w:rsidRPr="00C45AF4">
        <w:t xml:space="preserve"> 35. </w:t>
      </w:r>
      <w:r w:rsidR="00547161" w:rsidRPr="00C45AF4">
        <w:t xml:space="preserve">Сайт: </w:t>
      </w:r>
      <w:proofErr w:type="spellStart"/>
      <w:r w:rsidR="00547161" w:rsidRPr="00C45AF4">
        <w:t>mezhovosch.ru</w:t>
      </w:r>
      <w:proofErr w:type="spellEnd"/>
      <w:r w:rsidR="00547161" w:rsidRPr="00C45AF4">
        <w:t xml:space="preserve">. </w:t>
      </w:r>
    </w:p>
    <w:p w:rsidR="00C26336" w:rsidRPr="00C45AF4" w:rsidRDefault="00547161" w:rsidP="00C45AF4">
      <w:pPr>
        <w:jc w:val="both"/>
      </w:pPr>
      <w:r w:rsidRPr="00C45AF4">
        <w:t xml:space="preserve"> </w:t>
      </w:r>
      <w:proofErr w:type="spellStart"/>
      <w:r w:rsidR="0028314E" w:rsidRPr="00C45AF4">
        <w:t>E-meil:mezhovo@yandex.ru</w:t>
      </w:r>
      <w:proofErr w:type="spellEnd"/>
      <w:r w:rsidR="006406F5" w:rsidRPr="00C45AF4">
        <w:t>.</w:t>
      </w:r>
    </w:p>
    <w:p w:rsidR="00154828" w:rsidRPr="00C45AF4" w:rsidRDefault="00BB2FA5" w:rsidP="00C45AF4">
      <w:pPr>
        <w:jc w:val="both"/>
      </w:pPr>
      <w:r w:rsidRPr="00C45AF4">
        <w:t xml:space="preserve">       Миссия нашей школы состоит в том, чтобы создать наиболее благоприятные условия развития для всех детей. Школа стремится, с одной стороны, способствовать развитию у учащихся их индивидуальных способностей, с другой – гибко реагировать на </w:t>
      </w:r>
      <w:proofErr w:type="spellStart"/>
      <w:r w:rsidRPr="00C45AF4">
        <w:t>социокультурные</w:t>
      </w:r>
      <w:proofErr w:type="spellEnd"/>
      <w:r w:rsidRPr="00C45AF4">
        <w:t xml:space="preserve"> изменения, на возникающие новые требования родителей обеспечивать их самореализацию сегодня и в будущем. Школа призвана сформировать у детей инструмент адаптации к быстро меняющейся жизни, способность сохранять личностные качества в весьма непростых обстоятельствах жизни, умений жить в мире с </w:t>
      </w:r>
      <w:r w:rsidR="00547161" w:rsidRPr="00C45AF4">
        <w:t>о</w:t>
      </w:r>
      <w:r w:rsidRPr="00C45AF4">
        <w:t>кружающими, выполнять взаимные обязанности, уважать и любить людей.</w:t>
      </w:r>
      <w:r w:rsidR="00547161" w:rsidRPr="00C45AF4">
        <w:t> </w:t>
      </w:r>
      <w:r w:rsidR="006406F5" w:rsidRPr="00C45AF4">
        <w:t xml:space="preserve"> </w:t>
      </w:r>
      <w:r w:rsidR="00154828" w:rsidRPr="00C45AF4">
        <w:t>Выполнение этой задачи обеспечивает педагогический коллектив, в котором опыт</w:t>
      </w:r>
      <w:r w:rsidR="00F475D2" w:rsidRPr="00C45AF4">
        <w:t xml:space="preserve"> старшего поколения и энтузиазм</w:t>
      </w:r>
      <w:r w:rsidR="00154828" w:rsidRPr="00C45AF4">
        <w:t xml:space="preserve"> молодых позволяет сохранять традиции и в то же время учитывать </w:t>
      </w:r>
      <w:r w:rsidR="00547161" w:rsidRPr="00C45AF4">
        <w:t>т</w:t>
      </w:r>
      <w:r w:rsidR="00154828" w:rsidRPr="00C45AF4">
        <w:t>ребования современного этапа развития российского образования.</w:t>
      </w:r>
      <w:r w:rsidR="006406F5" w:rsidRPr="00C45AF4">
        <w:t xml:space="preserve"> </w:t>
      </w:r>
      <w:r w:rsidR="00154828" w:rsidRPr="00C45AF4">
        <w:t>В школе создаются условия для получения качественного образования, освоения базового уровня образования всеми обучающимися, реализации творческого и инновационного потенциала обучающихся и учителей.</w:t>
      </w:r>
    </w:p>
    <w:p w:rsidR="002062FA" w:rsidRPr="00C45AF4" w:rsidRDefault="002062FA" w:rsidP="00C45AF4">
      <w:pPr>
        <w:ind w:firstLine="708"/>
        <w:jc w:val="both"/>
      </w:pPr>
      <w:r w:rsidRPr="00C45AF4">
        <w:t> В 2014-2015 учебном году деятельность школы была направлена на реализац</w:t>
      </w:r>
      <w:r w:rsidR="00717DE9" w:rsidRPr="00C45AF4">
        <w:t>ию образовательной программы</w:t>
      </w:r>
      <w:proofErr w:type="gramStart"/>
      <w:r w:rsidR="00717DE9" w:rsidRPr="00C45AF4">
        <w:t xml:space="preserve"> </w:t>
      </w:r>
      <w:r w:rsidRPr="00C45AF4">
        <w:t>,</w:t>
      </w:r>
      <w:proofErr w:type="gramEnd"/>
      <w:r w:rsidRPr="00C45AF4">
        <w:t xml:space="preserve"> Программы развития школы на 2011-2016 гг., плана учебно-воспитательной работы, методической темы школы: «Повышение качества образования учащихся через оптимальное сочетание эффективных  педагогических технологий».</w:t>
      </w:r>
    </w:p>
    <w:p w:rsidR="002062FA" w:rsidRPr="00C45AF4" w:rsidRDefault="002062FA" w:rsidP="00C45AF4">
      <w:pPr>
        <w:jc w:val="both"/>
      </w:pPr>
      <w:r w:rsidRPr="00C45AF4">
        <w:t>Перед коллективом была поставлена цель: создать максимально эффективные условия для получения каждым ребенком доступного качественного образования, сохранения и укрепления здоровья обучающихся, обеспечения готовности выпускников к дальнейшему продолжению образования, осознанности профессионального выбора, всестороннего развития нравственных основ личности через решение задач:</w:t>
      </w:r>
    </w:p>
    <w:p w:rsidR="002062FA" w:rsidRPr="00C45AF4" w:rsidRDefault="002062FA" w:rsidP="00C45AF4">
      <w:pPr>
        <w:jc w:val="both"/>
      </w:pPr>
      <w:r w:rsidRPr="00C45AF4">
        <w:t>1.</w:t>
      </w:r>
      <w:r w:rsidR="009F017A" w:rsidRPr="00C45AF4">
        <w:t xml:space="preserve">Сохранение контингента </w:t>
      </w:r>
      <w:proofErr w:type="gramStart"/>
      <w:r w:rsidR="009F017A" w:rsidRPr="00C45AF4">
        <w:t>обучающихся</w:t>
      </w:r>
      <w:proofErr w:type="gramEnd"/>
      <w:r w:rsidR="009F017A" w:rsidRPr="00C45AF4">
        <w:t>.</w:t>
      </w:r>
    </w:p>
    <w:p w:rsidR="009F017A" w:rsidRPr="00C45AF4" w:rsidRDefault="009F017A" w:rsidP="00C45AF4">
      <w:pPr>
        <w:jc w:val="both"/>
      </w:pPr>
      <w:r w:rsidRPr="00C45AF4">
        <w:t>2.Обеспечение качества реализации ФГОС в 1-4 классах.</w:t>
      </w:r>
    </w:p>
    <w:p w:rsidR="009F017A" w:rsidRPr="00C45AF4" w:rsidRDefault="009F017A" w:rsidP="00C45AF4">
      <w:pPr>
        <w:jc w:val="both"/>
      </w:pPr>
      <w:r w:rsidRPr="00C45AF4">
        <w:t>3.Качество подготовки обучающихся 9 и 11 классов к ГИА.</w:t>
      </w:r>
    </w:p>
    <w:p w:rsidR="009F017A" w:rsidRPr="00C45AF4" w:rsidRDefault="009F017A" w:rsidP="00C45AF4">
      <w:pPr>
        <w:jc w:val="both"/>
      </w:pPr>
      <w:r w:rsidRPr="00C45AF4">
        <w:t>4.Мотивирование педагогических работников к применению современных методов и технологий и совершенствованию внеурочной занятости мотивированных учащихся.</w:t>
      </w:r>
    </w:p>
    <w:p w:rsidR="009F017A" w:rsidRPr="00C45AF4" w:rsidRDefault="009F017A" w:rsidP="00C45AF4">
      <w:pPr>
        <w:jc w:val="both"/>
      </w:pPr>
      <w:r w:rsidRPr="00C45AF4">
        <w:t>5.Продолжение целенаправленной работы по формированию у учащихся гражданственности и патриотизма, потребности в саморазвитии и самореализации творческого потенциала, культуры и нравственности.</w:t>
      </w:r>
    </w:p>
    <w:p w:rsidR="002062FA" w:rsidRPr="00C45AF4" w:rsidRDefault="002062FA" w:rsidP="00C45AF4">
      <w:pPr>
        <w:jc w:val="both"/>
      </w:pPr>
      <w:r w:rsidRPr="00C45AF4">
        <w:t>Коллектив школы работал над реализацией основной образовательной программы образования, разработанной на основе ФГОС НОО, созданием условий для реализации образовательной программы школы. Педагогический коллектив адекватно среагировал на изменение социального заказа школе и приоритеты государственной образовательной политики.</w:t>
      </w:r>
    </w:p>
    <w:p w:rsidR="00BC575E" w:rsidRPr="005D1E10" w:rsidRDefault="002062FA" w:rsidP="005D1E10">
      <w:pPr>
        <w:jc w:val="center"/>
        <w:rPr>
          <w:b/>
          <w:bCs/>
        </w:rPr>
      </w:pPr>
      <w:r w:rsidRPr="005D1E10">
        <w:rPr>
          <w:b/>
          <w:bCs/>
        </w:rPr>
        <w:t>2. Особенности образовательного процесса.</w:t>
      </w:r>
    </w:p>
    <w:p w:rsidR="002062FA" w:rsidRPr="005D1E10" w:rsidRDefault="002062FA" w:rsidP="00154828">
      <w:pPr>
        <w:pStyle w:val="ac"/>
        <w:rPr>
          <w:rFonts w:ascii="Times New Roman" w:hAnsi="Times New Roman"/>
          <w:sz w:val="24"/>
          <w:szCs w:val="24"/>
        </w:rPr>
      </w:pP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t>Школа осуществляет образовательный процесс в соответствии с уровнями общеобразовательных</w:t>
      </w:r>
      <w:r w:rsidRPr="005D1E10">
        <w:rPr>
          <w:lang w:val="en-US"/>
        </w:rPr>
        <w:t> </w:t>
      </w:r>
      <w:r w:rsidRPr="005D1E10">
        <w:t xml:space="preserve"> программ трех ступеней общего образования и 3 направлений дополнительного образования:</w:t>
      </w: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4253"/>
        <w:gridCol w:w="2552"/>
        <w:gridCol w:w="2126"/>
      </w:tblGrid>
      <w:tr w:rsidR="006214E6" w:rsidRPr="005D1E10" w:rsidTr="00B34C54">
        <w:trPr>
          <w:trHeight w:val="655"/>
        </w:trPr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lastRenderedPageBreak/>
              <w:t>№</w:t>
            </w:r>
          </w:p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Образовательные программы, направления и специальности</w:t>
            </w:r>
          </w:p>
        </w:tc>
      </w:tr>
      <w:tr w:rsidR="006214E6" w:rsidRPr="005D1E10" w:rsidTr="00B34C54">
        <w:trPr>
          <w:trHeight w:val="493"/>
        </w:trPr>
        <w:tc>
          <w:tcPr>
            <w:tcW w:w="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4E6" w:rsidRPr="005D1E10" w:rsidRDefault="006214E6" w:rsidP="00B34C54">
            <w:pPr>
              <w:contextualSpacing/>
              <w:jc w:val="both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наименование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Вид образовательной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 xml:space="preserve">Нормативный </w:t>
            </w:r>
            <w:r w:rsidRPr="005D1E10">
              <w:br/>
              <w:t>срок освоения</w:t>
            </w:r>
          </w:p>
        </w:tc>
      </w:tr>
      <w:tr w:rsidR="006214E6" w:rsidRPr="005D1E10" w:rsidTr="00B34C54">
        <w:trPr>
          <w:trHeight w:val="39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Основная общеобразовательная программа начального общего образования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общеобразовательная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4 </w:t>
            </w:r>
            <w:r w:rsidRPr="005D1E10">
              <w:t>года</w:t>
            </w:r>
          </w:p>
        </w:tc>
      </w:tr>
      <w:tr w:rsidR="006214E6" w:rsidRPr="005D1E10" w:rsidTr="00B34C54">
        <w:trPr>
          <w:trHeight w:val="2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Основная общеобразовательная программа основного общего образования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общеобразовательная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5 </w:t>
            </w:r>
            <w:r w:rsidRPr="005D1E10">
              <w:t>лет</w:t>
            </w:r>
          </w:p>
        </w:tc>
      </w:tr>
      <w:tr w:rsidR="006214E6" w:rsidRPr="005D1E10" w:rsidTr="00B34C54">
        <w:trPr>
          <w:trHeight w:val="2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общеобразовательная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2 </w:t>
            </w:r>
            <w:r w:rsidRPr="005D1E10">
              <w:t>года</w:t>
            </w:r>
          </w:p>
        </w:tc>
      </w:tr>
      <w:tr w:rsidR="006214E6" w:rsidRPr="005D1E10" w:rsidTr="00B34C54">
        <w:trPr>
          <w:trHeight w:val="2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Программы физкультурно-спортивной направленности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дополнительные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6 </w:t>
            </w:r>
            <w:r w:rsidRPr="005D1E10">
              <w:t>лет</w:t>
            </w:r>
          </w:p>
        </w:tc>
      </w:tr>
      <w:tr w:rsidR="006214E6" w:rsidRPr="005D1E10" w:rsidTr="00B34C54">
        <w:trPr>
          <w:trHeight w:val="2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Программы научно-технической направленности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дополнительные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2 </w:t>
            </w:r>
            <w:r w:rsidRPr="005D1E10">
              <w:t>года</w:t>
            </w:r>
          </w:p>
        </w:tc>
      </w:tr>
      <w:tr w:rsidR="006214E6" w:rsidRPr="005D1E10" w:rsidTr="00B34C54">
        <w:trPr>
          <w:trHeight w:val="2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Программы культурологической направленности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дополнительные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4E6" w:rsidRPr="005D1E10" w:rsidRDefault="006214E6" w:rsidP="00B34C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lang w:val="en-US"/>
              </w:rPr>
              <w:t xml:space="preserve">2 </w:t>
            </w:r>
            <w:r w:rsidRPr="005D1E10">
              <w:t>года</w:t>
            </w:r>
          </w:p>
        </w:tc>
      </w:tr>
    </w:tbl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t xml:space="preserve">Обучение в школе строится на принципах </w:t>
      </w:r>
      <w:proofErr w:type="spellStart"/>
      <w:r w:rsidRPr="005D1E10">
        <w:t>гуманизации</w:t>
      </w:r>
      <w:proofErr w:type="spellEnd"/>
      <w:r w:rsidRPr="005D1E10">
        <w:t xml:space="preserve">, непрерывности, дифференциации образования, профессиональной </w:t>
      </w:r>
      <w:proofErr w:type="spellStart"/>
      <w:r w:rsidRPr="005D1E10">
        <w:t>предподготовки</w:t>
      </w:r>
      <w:proofErr w:type="spellEnd"/>
      <w:r w:rsidRPr="005D1E10">
        <w:t>.</w:t>
      </w: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5D1E10">
        <w:t>Структурная модель школы</w:t>
      </w: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rPr>
          <w:lang w:val="en-US"/>
        </w:rPr>
        <w:t>I</w:t>
      </w:r>
      <w:r w:rsidRPr="005D1E10">
        <w:t xml:space="preserve"> ступень - начальная школа – 4 класса</w:t>
      </w: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rPr>
          <w:lang w:val="en-US"/>
        </w:rPr>
        <w:t>II</w:t>
      </w:r>
      <w:r w:rsidRPr="005D1E10">
        <w:t xml:space="preserve"> ступень - средняя школа – 5 классов</w:t>
      </w:r>
    </w:p>
    <w:p w:rsidR="006214E6" w:rsidRPr="005D1E10" w:rsidRDefault="006214E6" w:rsidP="006214E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rPr>
          <w:lang w:val="en-US"/>
        </w:rPr>
        <w:t>III</w:t>
      </w:r>
      <w:r w:rsidRPr="005D1E10">
        <w:t xml:space="preserve"> ступень - старшая школа – 2 класса </w:t>
      </w:r>
    </w:p>
    <w:p w:rsidR="007056B5" w:rsidRPr="005D1E10" w:rsidRDefault="007056B5" w:rsidP="00154828">
      <w:pPr>
        <w:pStyle w:val="ac"/>
        <w:rPr>
          <w:rFonts w:ascii="Times New Roman" w:hAnsi="Times New Roman"/>
          <w:sz w:val="24"/>
          <w:szCs w:val="24"/>
        </w:rPr>
      </w:pPr>
    </w:p>
    <w:p w:rsidR="007056B5" w:rsidRPr="005D1E10" w:rsidRDefault="007056B5" w:rsidP="00F475D2">
      <w:pPr>
        <w:widowControl w:val="0"/>
        <w:autoSpaceDE w:val="0"/>
        <w:autoSpaceDN w:val="0"/>
        <w:adjustRightInd w:val="0"/>
        <w:contextualSpacing/>
        <w:jc w:val="center"/>
      </w:pPr>
      <w:r w:rsidRPr="005D1E10">
        <w:t xml:space="preserve">Количество </w:t>
      </w:r>
      <w:proofErr w:type="gramStart"/>
      <w:r w:rsidRPr="005D1E10">
        <w:t>обучающихся</w:t>
      </w:r>
      <w:proofErr w:type="gramEnd"/>
      <w:r w:rsidRPr="005D1E10">
        <w:t xml:space="preserve"> по ступеням обучения:</w:t>
      </w:r>
    </w:p>
    <w:p w:rsidR="007056B5" w:rsidRPr="005D1E10" w:rsidRDefault="007056B5" w:rsidP="007056B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jc w:val="center"/>
        <w:tblInd w:w="111" w:type="dxa"/>
        <w:tblLayout w:type="fixed"/>
        <w:tblLook w:val="0000"/>
      </w:tblPr>
      <w:tblGrid>
        <w:gridCol w:w="3095"/>
        <w:gridCol w:w="1843"/>
        <w:gridCol w:w="1843"/>
      </w:tblGrid>
      <w:tr w:rsidR="00B05470" w:rsidRPr="005D1E10" w:rsidTr="00B34C54">
        <w:trPr>
          <w:trHeight w:val="1"/>
          <w:jc w:val="center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rPr>
                <w:bCs/>
              </w:rPr>
              <w:t>Ступень обучения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B34C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D1E10">
              <w:rPr>
                <w:bCs/>
              </w:rPr>
              <w:t>2013/2014учебный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D1E10">
              <w:rPr>
                <w:bCs/>
              </w:rPr>
              <w:t>2014/2015 учебный год</w:t>
            </w:r>
          </w:p>
        </w:tc>
      </w:tr>
      <w:tr w:rsidR="00B05470" w:rsidRPr="005D1E10" w:rsidTr="00B34C54">
        <w:trPr>
          <w:trHeight w:val="1"/>
          <w:jc w:val="center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1-4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B34C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2</w:t>
            </w:r>
            <w:r w:rsidR="00385EF2" w:rsidRPr="005D1E10">
              <w:t>3</w:t>
            </w:r>
          </w:p>
        </w:tc>
      </w:tr>
      <w:tr w:rsidR="00B05470" w:rsidRPr="005D1E10" w:rsidTr="00B34C54">
        <w:trPr>
          <w:trHeight w:val="1"/>
          <w:jc w:val="center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5-9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B34C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36</w:t>
            </w:r>
          </w:p>
        </w:tc>
      </w:tr>
      <w:tr w:rsidR="00B05470" w:rsidRPr="005D1E10" w:rsidTr="00B34C54">
        <w:trPr>
          <w:trHeight w:val="1"/>
          <w:jc w:val="center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10-11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B34C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D1E10">
              <w:t>7</w:t>
            </w:r>
          </w:p>
        </w:tc>
      </w:tr>
      <w:tr w:rsidR="00B05470" w:rsidRPr="005D1E10" w:rsidTr="00B34C54">
        <w:trPr>
          <w:trHeight w:val="1"/>
          <w:jc w:val="center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Итого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B34C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D1E10">
              <w:rPr>
                <w:bCs/>
              </w:rPr>
              <w:t>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5470" w:rsidRPr="005D1E10" w:rsidRDefault="00B05470" w:rsidP="004A6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D1E10">
              <w:rPr>
                <w:bCs/>
              </w:rPr>
              <w:t>6</w:t>
            </w:r>
            <w:r w:rsidR="00385EF2" w:rsidRPr="005D1E10">
              <w:rPr>
                <w:bCs/>
              </w:rPr>
              <w:t>6</w:t>
            </w:r>
          </w:p>
        </w:tc>
      </w:tr>
    </w:tbl>
    <w:p w:rsidR="007056B5" w:rsidRPr="005D1E10" w:rsidRDefault="007056B5" w:rsidP="007056B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154828" w:rsidRPr="005D1E10" w:rsidRDefault="007056B5" w:rsidP="00F475D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t>Как видно из таблицы идет понижение общего числа обучающихся за счет меньшего набора в 10</w:t>
      </w:r>
      <w:r w:rsidR="00F475D2" w:rsidRPr="005D1E10">
        <w:t xml:space="preserve"> </w:t>
      </w:r>
      <w:r w:rsidRPr="005D1E10">
        <w:t>класс, так как многие учащиеся по окончании 9-го класса обучаются в других учебных заведениях, получая среднее образование и профессию.</w:t>
      </w:r>
    </w:p>
    <w:p w:rsidR="00F475D2" w:rsidRPr="005D1E10" w:rsidRDefault="00F475D2" w:rsidP="00F475D2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8314E" w:rsidRPr="005D1E10" w:rsidRDefault="00F475D2" w:rsidP="0028314E">
      <w:pPr>
        <w:autoSpaceDE w:val="0"/>
        <w:autoSpaceDN w:val="0"/>
        <w:adjustRightInd w:val="0"/>
        <w:jc w:val="both"/>
        <w:rPr>
          <w:rStyle w:val="af"/>
          <w:b/>
          <w:bCs/>
          <w:u w:val="single"/>
        </w:rPr>
      </w:pPr>
      <w:r w:rsidRPr="005D1E10">
        <w:rPr>
          <w:rStyle w:val="af"/>
          <w:bCs/>
          <w:i w:val="0"/>
        </w:rPr>
        <w:t xml:space="preserve">    </w:t>
      </w:r>
      <w:r w:rsidR="0028314E" w:rsidRPr="005D1E10">
        <w:rPr>
          <w:rStyle w:val="af"/>
          <w:bCs/>
          <w:i w:val="0"/>
        </w:rPr>
        <w:t>Учебный план школы составлен для трех ступеней обучения в соответствии с видом общеобразовательных программ</w:t>
      </w:r>
      <w:r w:rsidR="004947A8" w:rsidRPr="005D1E10">
        <w:rPr>
          <w:rStyle w:val="af"/>
          <w:bCs/>
          <w:i w:val="0"/>
        </w:rPr>
        <w:t>:</w:t>
      </w:r>
    </w:p>
    <w:p w:rsidR="00385EF2" w:rsidRPr="005D1E10" w:rsidRDefault="00385EF2" w:rsidP="00385EF2">
      <w:pPr>
        <w:numPr>
          <w:ilvl w:val="0"/>
          <w:numId w:val="30"/>
        </w:numPr>
        <w:jc w:val="both"/>
        <w:rPr>
          <w:b/>
        </w:rPr>
      </w:pPr>
      <w:r w:rsidRPr="005D1E10">
        <w:rPr>
          <w:b/>
        </w:rPr>
        <w:t>Начального общего образования:</w:t>
      </w:r>
    </w:p>
    <w:p w:rsidR="00385EF2" w:rsidRPr="005D1E10" w:rsidRDefault="00385EF2" w:rsidP="00385EF2">
      <w:pPr>
        <w:jc w:val="both"/>
      </w:pPr>
      <w:r w:rsidRPr="005D1E10">
        <w:rPr>
          <w:i/>
        </w:rPr>
        <w:t>Первая ступень обучения – начальная школа</w:t>
      </w:r>
      <w:r w:rsidRPr="005D1E10">
        <w:t xml:space="preserve">: продолжительность обучения 4 года, возраст обучающихся – 6,5 лет на 1 сентября. Обучение ведется по общеобразовательным программам и по адаптированным программам для детей с нарушением интеллекта (легкая степень умственной отсталости).  С 2011 года осуществляется поэтапный переход на обучение по новым образовательным стандартам, в 2013-2014 </w:t>
      </w:r>
      <w:proofErr w:type="gramStart"/>
      <w:r w:rsidRPr="005D1E10">
        <w:t>учебном</w:t>
      </w:r>
      <w:proofErr w:type="gramEnd"/>
      <w:r w:rsidRPr="005D1E10">
        <w:t xml:space="preserve"> годы по ним обучались 1-4 классы.</w:t>
      </w:r>
    </w:p>
    <w:p w:rsidR="00385EF2" w:rsidRPr="005D1E10" w:rsidRDefault="00385EF2" w:rsidP="00385EF2">
      <w:pPr>
        <w:ind w:firstLine="1080"/>
        <w:jc w:val="both"/>
      </w:pPr>
      <w:r w:rsidRPr="005D1E10">
        <w:t xml:space="preserve">На первой ступени обучения школа реализует образовательную программу начального общего образования и работала в режиме пятидневной учебной недели-1-3 классы, 4 класс </w:t>
      </w:r>
      <w:proofErr w:type="gramStart"/>
      <w:r w:rsidRPr="005D1E10">
        <w:t>–ш</w:t>
      </w:r>
      <w:proofErr w:type="gramEnd"/>
      <w:r w:rsidRPr="005D1E10">
        <w:t xml:space="preserve">естидневная рабочая неделя. Задачами начального общего образования являются воспитание и развитие </w:t>
      </w:r>
      <w:proofErr w:type="gramStart"/>
      <w:r w:rsidRPr="005D1E10">
        <w:t>обучающихся</w:t>
      </w:r>
      <w:proofErr w:type="gramEnd"/>
      <w:r w:rsidRPr="005D1E10">
        <w:t xml:space="preserve">, овладение ими чтением, письмом, счетом, </w:t>
      </w:r>
      <w:r w:rsidRPr="005D1E10">
        <w:lastRenderedPageBreak/>
        <w:t>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 общее образование является базой для получения основного общего образования.</w:t>
      </w:r>
    </w:p>
    <w:p w:rsidR="00385EF2" w:rsidRPr="005D1E10" w:rsidRDefault="00385EF2" w:rsidP="005D1E10">
      <w:proofErr w:type="gramStart"/>
      <w:r w:rsidRPr="005D1E10">
        <w:t>Обучение учеников по</w:t>
      </w:r>
      <w:proofErr w:type="gramEnd"/>
      <w:r w:rsidRPr="005D1E10">
        <w:t xml:space="preserve"> адаптированным программам осуществляется в общеобразовательных классах, по трём направлениям: образовательные курсы, трудовая подготовка и коррекционная подготовка. Специфика общеобразовательных предметов в </w:t>
      </w:r>
      <w:proofErr w:type="gramStart"/>
      <w:r w:rsidRPr="005D1E10">
        <w:t>С(</w:t>
      </w:r>
      <w:proofErr w:type="gramEnd"/>
      <w:r w:rsidRPr="005D1E10">
        <w:t>К)О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</w:t>
      </w:r>
    </w:p>
    <w:p w:rsidR="00385EF2" w:rsidRPr="005D1E10" w:rsidRDefault="00385EF2" w:rsidP="00385EF2">
      <w:pPr>
        <w:numPr>
          <w:ilvl w:val="0"/>
          <w:numId w:val="30"/>
        </w:numPr>
        <w:jc w:val="both"/>
        <w:rPr>
          <w:i/>
        </w:rPr>
      </w:pPr>
      <w:r w:rsidRPr="005D1E10">
        <w:rPr>
          <w:b/>
        </w:rPr>
        <w:t>Основного общего образования</w:t>
      </w:r>
      <w:r w:rsidRPr="005D1E10">
        <w:t>:</w:t>
      </w:r>
    </w:p>
    <w:p w:rsidR="00385EF2" w:rsidRPr="005D1E10" w:rsidRDefault="00385EF2" w:rsidP="00385EF2">
      <w:pPr>
        <w:jc w:val="both"/>
      </w:pPr>
      <w:r w:rsidRPr="005D1E10">
        <w:rPr>
          <w:i/>
        </w:rPr>
        <w:t>Вторая ступень обучения – основная школа</w:t>
      </w:r>
      <w:r w:rsidRPr="005D1E10">
        <w:t xml:space="preserve">: продолжительность обучения 5 лет. Обучение ведется по общеобразовательным программам и по адаптированным программам для детей с нарушением интеллекта (легкая степень умственной отсталости).  </w:t>
      </w:r>
    </w:p>
    <w:p w:rsidR="00385EF2" w:rsidRPr="005D1E10" w:rsidRDefault="00385EF2" w:rsidP="00385EF2">
      <w:pPr>
        <w:ind w:firstLine="1080"/>
        <w:jc w:val="both"/>
      </w:pPr>
      <w:r w:rsidRPr="005D1E10">
        <w:t xml:space="preserve">На второй ступени обучения школа реализует образовательную программу основного общего образования и работает в режиме пятидневной учебной недели 5,6,8,9 классы и шестидневной рабочей недели 7,9 классы.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</w:p>
    <w:p w:rsidR="00385EF2" w:rsidRPr="005D1E10" w:rsidRDefault="00385EF2" w:rsidP="00385EF2">
      <w:pPr>
        <w:ind w:firstLine="1080"/>
        <w:jc w:val="both"/>
      </w:pPr>
      <w:r w:rsidRPr="005D1E10">
        <w:t xml:space="preserve">Основное общее образование является базой для получения среднего (полного) общего образования, начального и среднего профессионального образования. </w:t>
      </w:r>
    </w:p>
    <w:p w:rsidR="00385EF2" w:rsidRPr="005D1E10" w:rsidRDefault="00385EF2" w:rsidP="00385EF2">
      <w:pPr>
        <w:jc w:val="both"/>
      </w:pPr>
      <w:r w:rsidRPr="005D1E10">
        <w:t>Учебный план обучающихся по адаптированным программам для детей с нарушением интеллекта (легкая степень умственной отсталости)</w:t>
      </w:r>
      <w:proofErr w:type="gramStart"/>
      <w:r w:rsidRPr="005D1E10">
        <w:t>,с</w:t>
      </w:r>
      <w:proofErr w:type="gramEnd"/>
      <w:r w:rsidRPr="005D1E10">
        <w:t xml:space="preserve">корректирован  на основании письма министерства образования и науки Красноярского края №5429 от 17.06.2013 «О формировании учебных планов для организации образовательного процесса детям с ограниченными возможностями здоровья». Учебным планом  предусмотрен  9 –летний срок обучения,  как наиболее оптимальный  для получения учащимися с умственной отсталостью, общего образования  и профессионально-трудовой подготовки, необходимый для их социальной  адаптации и реабилитации, интеграции в общество. </w:t>
      </w:r>
      <w:proofErr w:type="spellStart"/>
      <w:r w:rsidRPr="005D1E10">
        <w:t>Пплан</w:t>
      </w:r>
      <w:proofErr w:type="spellEnd"/>
      <w:r w:rsidRPr="005D1E10">
        <w:t xml:space="preserve"> включает общеобразовательные предметы, содержание которых приспособлено к возможностям  умственно – отсталых обучающихся, специфические коррекционные предметы, а также индивидуальные и групповые коррекционные занятия. В V- IX классах продолжается обучение общеобразовательным предметам и вводится трудовое обучение, имеющее трудовую направленность. </w:t>
      </w:r>
    </w:p>
    <w:p w:rsidR="00385EF2" w:rsidRPr="005D1E10" w:rsidRDefault="00385EF2" w:rsidP="00385EF2">
      <w:pPr>
        <w:numPr>
          <w:ilvl w:val="0"/>
          <w:numId w:val="31"/>
        </w:numPr>
        <w:jc w:val="both"/>
        <w:rPr>
          <w:b/>
        </w:rPr>
      </w:pPr>
      <w:r w:rsidRPr="005D1E10">
        <w:rPr>
          <w:b/>
        </w:rPr>
        <w:t>Среднего (полного) общего образования:</w:t>
      </w:r>
    </w:p>
    <w:p w:rsidR="00385EF2" w:rsidRPr="005D1E10" w:rsidRDefault="00385EF2" w:rsidP="00385EF2">
      <w:pPr>
        <w:jc w:val="both"/>
      </w:pPr>
      <w:r w:rsidRPr="005D1E10">
        <w:rPr>
          <w:i/>
        </w:rPr>
        <w:t>Третья ступень обучения – старшая школа</w:t>
      </w:r>
      <w:r w:rsidRPr="005D1E10">
        <w:t>: продолжительность обучения 2 года.</w:t>
      </w:r>
    </w:p>
    <w:p w:rsidR="00385EF2" w:rsidRPr="005D1E10" w:rsidRDefault="00385EF2" w:rsidP="00385EF2">
      <w:pPr>
        <w:ind w:firstLine="1080"/>
        <w:jc w:val="both"/>
      </w:pPr>
      <w:r w:rsidRPr="005D1E10">
        <w:rPr>
          <w:b/>
        </w:rPr>
        <w:t>Обучение ведется по общеобразовательным программам среднег</w:t>
      </w:r>
      <w:proofErr w:type="gramStart"/>
      <w:r w:rsidRPr="005D1E10">
        <w:rPr>
          <w:b/>
        </w:rPr>
        <w:t>о(</w:t>
      </w:r>
      <w:proofErr w:type="gramEnd"/>
      <w:r w:rsidRPr="005D1E10">
        <w:rPr>
          <w:b/>
        </w:rPr>
        <w:t xml:space="preserve">полного) общего образования. </w:t>
      </w:r>
      <w:r w:rsidRPr="005D1E10">
        <w:t xml:space="preserve">На третьей ступени обучения школа реализует образовательную программу среднего (полного) общего образования и работает в режиме пятидневной  учебной недели. </w:t>
      </w:r>
    </w:p>
    <w:p w:rsidR="00385EF2" w:rsidRPr="005D1E10" w:rsidRDefault="00385EF2" w:rsidP="00385EF2">
      <w:pPr>
        <w:ind w:firstLine="1080"/>
        <w:jc w:val="both"/>
      </w:pPr>
      <w:r w:rsidRPr="005D1E10"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385EF2" w:rsidRPr="005D1E10" w:rsidRDefault="00385EF2" w:rsidP="00385EF2">
      <w:pPr>
        <w:ind w:firstLine="1080"/>
        <w:jc w:val="both"/>
      </w:pPr>
      <w:r w:rsidRPr="005D1E10">
        <w:t xml:space="preserve"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профессионального высшего образования. </w:t>
      </w:r>
    </w:p>
    <w:p w:rsidR="003000DC" w:rsidRPr="005D1E10" w:rsidRDefault="003000DC" w:rsidP="0028314E">
      <w:pPr>
        <w:ind w:firstLine="1080"/>
        <w:jc w:val="both"/>
        <w:rPr>
          <w:b/>
        </w:rPr>
      </w:pPr>
    </w:p>
    <w:p w:rsidR="0028314E" w:rsidRPr="005D1E10" w:rsidRDefault="007056B5" w:rsidP="0028314E">
      <w:pPr>
        <w:ind w:firstLine="1080"/>
        <w:jc w:val="both"/>
        <w:rPr>
          <w:b/>
        </w:rPr>
      </w:pPr>
      <w:r w:rsidRPr="005D1E10">
        <w:rPr>
          <w:b/>
        </w:rPr>
        <w:t>Структура управления общеобразовательным учреждением</w:t>
      </w:r>
      <w:r w:rsidR="00BA2CD6" w:rsidRPr="005D1E10">
        <w:rPr>
          <w:b/>
        </w:rPr>
        <w:t>.</w:t>
      </w:r>
      <w:r w:rsidR="0028314E" w:rsidRPr="005D1E10">
        <w:rPr>
          <w:b/>
        </w:rPr>
        <w:t xml:space="preserve"> </w:t>
      </w:r>
    </w:p>
    <w:p w:rsidR="00BA2CD6" w:rsidRPr="005D1E10" w:rsidRDefault="00AB3CB1" w:rsidP="00BA2CD6">
      <w:pPr>
        <w:widowControl w:val="0"/>
        <w:autoSpaceDE w:val="0"/>
        <w:autoSpaceDN w:val="0"/>
        <w:adjustRightInd w:val="0"/>
        <w:spacing w:before="100" w:after="100"/>
        <w:contextualSpacing/>
        <w:jc w:val="both"/>
      </w:pPr>
      <w:r w:rsidRPr="005D1E10">
        <w:t>Управление</w:t>
      </w:r>
      <w:r w:rsidRPr="005D1E10">
        <w:rPr>
          <w:lang w:val="en-US"/>
        </w:rPr>
        <w:t> </w:t>
      </w:r>
      <w:r w:rsidRPr="005D1E10">
        <w:t xml:space="preserve"> школы</w:t>
      </w:r>
      <w:r w:rsidRPr="005D1E10">
        <w:rPr>
          <w:lang w:val="en-US"/>
        </w:rPr>
        <w:t> </w:t>
      </w:r>
      <w:r w:rsidRPr="005D1E10">
        <w:t xml:space="preserve"> строится на принципах единоначалия и самоуправления и </w:t>
      </w:r>
      <w:r w:rsidRPr="005D1E10">
        <w:lastRenderedPageBreak/>
        <w:t>осуществляется опытной квалифицированной администрацией, работающей в тесном контакте с Советом</w:t>
      </w:r>
      <w:r w:rsidR="0028314E" w:rsidRPr="005D1E10">
        <w:t xml:space="preserve"> школы</w:t>
      </w:r>
      <w:r w:rsidRPr="005D1E10">
        <w:t>.</w:t>
      </w:r>
    </w:p>
    <w:p w:rsidR="00BA2CD6" w:rsidRPr="005D1E10" w:rsidRDefault="00154828" w:rsidP="00BA2CD6">
      <w:pPr>
        <w:widowControl w:val="0"/>
        <w:autoSpaceDE w:val="0"/>
        <w:autoSpaceDN w:val="0"/>
        <w:adjustRightInd w:val="0"/>
        <w:spacing w:before="100" w:after="100"/>
        <w:contextualSpacing/>
        <w:jc w:val="both"/>
      </w:pPr>
      <w:r w:rsidRPr="005D1E10">
        <w:br/>
      </w:r>
      <w:r w:rsidR="00AB3CB1" w:rsidRPr="005D1E10">
        <w:rPr>
          <w:b/>
          <w:bCs/>
        </w:rPr>
        <w:t xml:space="preserve"> Совет школы</w:t>
      </w:r>
      <w:r w:rsidR="00AB3CB1" w:rsidRPr="005D1E10">
        <w:t xml:space="preserve">  - является высшим органом самоуправления, т. к. он представляет интересы всех участников образовательного процесса, т. е. учащихся, учителей и родителей.</w:t>
      </w:r>
    </w:p>
    <w:p w:rsidR="00BA2CD6" w:rsidRPr="005D1E10" w:rsidRDefault="00AB3CB1" w:rsidP="00BA2CD6">
      <w:pPr>
        <w:widowControl w:val="0"/>
        <w:autoSpaceDE w:val="0"/>
        <w:autoSpaceDN w:val="0"/>
        <w:adjustRightInd w:val="0"/>
        <w:spacing w:before="100" w:after="100"/>
        <w:contextualSpacing/>
        <w:jc w:val="both"/>
      </w:pPr>
      <w:r w:rsidRPr="005D1E10">
        <w:rPr>
          <w:b/>
          <w:bCs/>
        </w:rPr>
        <w:t>Педагогический совет</w:t>
      </w:r>
      <w:r w:rsidRPr="005D1E10">
        <w:t xml:space="preserve"> - создан для руководства педагогической деятельностью в школе.</w:t>
      </w:r>
    </w:p>
    <w:p w:rsidR="00BA2CD6" w:rsidRPr="005D1E10" w:rsidRDefault="00AB3CB1" w:rsidP="00BA2CD6">
      <w:pPr>
        <w:widowControl w:val="0"/>
        <w:autoSpaceDE w:val="0"/>
        <w:autoSpaceDN w:val="0"/>
        <w:adjustRightInd w:val="0"/>
        <w:spacing w:before="100" w:after="100"/>
        <w:contextualSpacing/>
        <w:jc w:val="both"/>
      </w:pPr>
      <w:r w:rsidRPr="005D1E10">
        <w:rPr>
          <w:b/>
          <w:bCs/>
        </w:rPr>
        <w:t>Методический совет</w:t>
      </w:r>
      <w:r w:rsidRPr="005D1E10">
        <w:t xml:space="preserve"> - создаётся в целях </w:t>
      </w:r>
      <w:proofErr w:type="gramStart"/>
      <w:r w:rsidRPr="005D1E10">
        <w:t>координации деятельности всех структурных подразделений методической службы образовательного учреждения</w:t>
      </w:r>
      <w:proofErr w:type="gramEnd"/>
      <w:r w:rsidRPr="005D1E10">
        <w:t>.</w:t>
      </w:r>
    </w:p>
    <w:p w:rsidR="00AB3CB1" w:rsidRPr="005D1E10" w:rsidRDefault="00AB3CB1" w:rsidP="00BA2CD6">
      <w:pPr>
        <w:widowControl w:val="0"/>
        <w:autoSpaceDE w:val="0"/>
        <w:autoSpaceDN w:val="0"/>
        <w:adjustRightInd w:val="0"/>
        <w:spacing w:before="100" w:after="100"/>
        <w:contextualSpacing/>
        <w:jc w:val="both"/>
      </w:pPr>
      <w:r w:rsidRPr="005D1E10">
        <w:rPr>
          <w:b/>
          <w:bCs/>
        </w:rPr>
        <w:t>Общешкольный родительский комитет</w:t>
      </w:r>
      <w:r w:rsidRPr="005D1E10">
        <w:t xml:space="preserve"> - помогает в проведении ученических общешкольных мероприятий,  вносит предложения о выделении внебюджетных средств на школьные нужды.</w:t>
      </w:r>
    </w:p>
    <w:p w:rsidR="00AB3CB1" w:rsidRPr="005D1E10" w:rsidRDefault="00AB3CB1" w:rsidP="00AB3CB1">
      <w:pPr>
        <w:widowControl w:val="0"/>
        <w:autoSpaceDE w:val="0"/>
        <w:autoSpaceDN w:val="0"/>
        <w:adjustRightInd w:val="0"/>
        <w:ind w:firstLine="660"/>
        <w:contextualSpacing/>
        <w:jc w:val="both"/>
      </w:pPr>
      <w:r w:rsidRPr="005D1E10"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AB3CB1" w:rsidRPr="005D1E10" w:rsidRDefault="00AB3CB1" w:rsidP="00AB3C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1E10">
        <w:t>Основой концепции развития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7056B5" w:rsidRPr="005D1E10" w:rsidRDefault="007056B5" w:rsidP="00AB3CB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056B5" w:rsidRPr="005D1E10" w:rsidRDefault="00C406CC" w:rsidP="00AB3C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5D1E10">
        <w:rPr>
          <w:b/>
        </w:rPr>
        <w:t>3.Условия</w:t>
      </w:r>
      <w:r w:rsidR="007056B5" w:rsidRPr="005D1E10">
        <w:rPr>
          <w:b/>
        </w:rPr>
        <w:t xml:space="preserve"> осуществления образовательного процесса.</w:t>
      </w:r>
    </w:p>
    <w:p w:rsidR="00AB3CB1" w:rsidRPr="005D1E10" w:rsidRDefault="00AB3CB1" w:rsidP="00AB3CB1">
      <w:pPr>
        <w:widowControl w:val="0"/>
        <w:autoSpaceDE w:val="0"/>
        <w:autoSpaceDN w:val="0"/>
        <w:adjustRightInd w:val="0"/>
        <w:contextualSpacing/>
        <w:jc w:val="both"/>
      </w:pPr>
    </w:p>
    <w:p w:rsidR="00AB3CB1" w:rsidRPr="005D1E10" w:rsidRDefault="00717DE9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         </w:t>
      </w:r>
      <w:r w:rsidR="00AB3CB1"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Исходя из социального заказа на предоставление качественных образовательных услуг, повышается качество профессиональной компетентности учителей. Педагоги внедряют современные педагогические технологии, активно занимаются самообразованием и распространением своего опыта. Продолжает развиваться воспитательная система, интегрирующая основное и дополнительное образование. Реализация новой системы оплаты труда позволила повысить заинтересованность учителей в реализации программ дополнительного образования, работе с различными категориями детей, изменить взаимоотношения участников образовательного процесса. </w:t>
      </w:r>
    </w:p>
    <w:p w:rsidR="00AB3CB1" w:rsidRPr="005D1E10" w:rsidRDefault="00AB3CB1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>Педагогический коллектив школы – это сплоченный коллектив единомышленников.</w:t>
      </w:r>
    </w:p>
    <w:p w:rsidR="007056B5" w:rsidRPr="005D1E10" w:rsidRDefault="007056B5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Режим работы школы соответствует требованиям </w:t>
      </w:r>
      <w:proofErr w:type="spell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Роспотребнадзора</w:t>
      </w:r>
      <w:proofErr w:type="spellEnd"/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 и санитарно-гигиеническим требованиям.</w:t>
      </w:r>
    </w:p>
    <w:p w:rsidR="007056B5" w:rsidRPr="005D1E10" w:rsidRDefault="007056B5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Школа работает в режиме пятидневной рабочей неделе (п. 10.5 </w:t>
      </w:r>
      <w:proofErr w:type="spell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СанПиН</w:t>
      </w:r>
      <w:proofErr w:type="spellEnd"/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 2.4.2.2821-10), </w:t>
      </w:r>
      <w:r w:rsidR="00B34C54" w:rsidRPr="005D1E10">
        <w:rPr>
          <w:rStyle w:val="af"/>
          <w:rFonts w:ascii="Times New Roman" w:hAnsi="Times New Roman"/>
          <w:i w:val="0"/>
          <w:sz w:val="24"/>
          <w:szCs w:val="24"/>
        </w:rPr>
        <w:t>за исключением учащихся 4,7,9 классов. З</w:t>
      </w:r>
      <w:r w:rsidRPr="005D1E10">
        <w:rPr>
          <w:rStyle w:val="af"/>
          <w:rFonts w:ascii="Times New Roman" w:hAnsi="Times New Roman"/>
          <w:i w:val="0"/>
          <w:sz w:val="24"/>
          <w:szCs w:val="24"/>
        </w:rPr>
        <w:t>анятия проводятся в одну смену, начинаются в 8.30 час.</w:t>
      </w:r>
    </w:p>
    <w:p w:rsidR="007056B5" w:rsidRPr="005D1E10" w:rsidRDefault="007056B5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>Уроки по 45 минут. Исключение составляют лишь ученики первого класса, для которых в первом полугодии урок  длится 35 минут в соответствии с низкой устойчивостью их внимания.</w:t>
      </w:r>
    </w:p>
    <w:p w:rsidR="007056B5" w:rsidRPr="005D1E10" w:rsidRDefault="007056B5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Функционирует одна группа продленного дня. Обязательной составляющей режима является активно-двигательная и физкультурно-оздоровительная деятельность </w:t>
      </w:r>
      <w:proofErr w:type="gram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, в том числе на свежем воздухе.   </w:t>
      </w:r>
    </w:p>
    <w:p w:rsidR="007056B5" w:rsidRPr="005D1E10" w:rsidRDefault="007056B5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Школа работает по четвертям, обучение  проводится в одну смену. </w:t>
      </w:r>
    </w:p>
    <w:p w:rsidR="00BA2CD6" w:rsidRPr="005D1E10" w:rsidRDefault="00BA2CD6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proofErr w:type="gram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В школе имеются  учебные классы общеобразовательных дисци</w:t>
      </w:r>
      <w:r w:rsidR="00B34C54" w:rsidRPr="005D1E10">
        <w:rPr>
          <w:rStyle w:val="af"/>
          <w:rFonts w:ascii="Times New Roman" w:hAnsi="Times New Roman"/>
          <w:i w:val="0"/>
          <w:sz w:val="24"/>
          <w:szCs w:val="24"/>
        </w:rPr>
        <w:t>плин – 12, спортзал</w:t>
      </w:r>
      <w:r w:rsidRPr="005D1E10">
        <w:rPr>
          <w:rStyle w:val="af"/>
          <w:rFonts w:ascii="Times New Roman" w:hAnsi="Times New Roman"/>
          <w:i w:val="0"/>
          <w:sz w:val="24"/>
          <w:szCs w:val="24"/>
        </w:rPr>
        <w:t>, библиотека, столовая (на 40 посадочных мест</w:t>
      </w:r>
      <w:r w:rsidR="00A83933" w:rsidRPr="005D1E10">
        <w:rPr>
          <w:rStyle w:val="af"/>
          <w:rFonts w:ascii="Times New Roman" w:hAnsi="Times New Roman"/>
          <w:i w:val="0"/>
          <w:sz w:val="24"/>
          <w:szCs w:val="24"/>
        </w:rPr>
        <w:t>)</w:t>
      </w:r>
      <w:r w:rsidRPr="005D1E10">
        <w:rPr>
          <w:rStyle w:val="af"/>
          <w:rFonts w:ascii="Times New Roman" w:hAnsi="Times New Roman"/>
          <w:i w:val="0"/>
          <w:sz w:val="24"/>
          <w:szCs w:val="24"/>
        </w:rPr>
        <w:t>, оснащена технологическим оборудованием, пищеблок с необходимым инвентарём), мастерские, кабинет обслуживающего труда, компьютерный кабинет (7 посадочных мест, п</w:t>
      </w:r>
      <w:r w:rsidR="009B16A9"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одключённых к сети Интернет </w:t>
      </w:r>
      <w:r w:rsidR="00A83933" w:rsidRPr="005D1E10">
        <w:rPr>
          <w:rStyle w:val="af"/>
          <w:rFonts w:ascii="Times New Roman" w:hAnsi="Times New Roman"/>
          <w:i w:val="0"/>
          <w:sz w:val="24"/>
          <w:szCs w:val="24"/>
        </w:rPr>
        <w:t>)</w:t>
      </w: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медиа-класс</w:t>
      </w:r>
      <w:proofErr w:type="spellEnd"/>
      <w:r w:rsidRPr="005D1E10">
        <w:rPr>
          <w:rStyle w:val="af"/>
          <w:rFonts w:ascii="Times New Roman" w:hAnsi="Times New Roman"/>
          <w:i w:val="0"/>
          <w:sz w:val="24"/>
          <w:szCs w:val="24"/>
        </w:rPr>
        <w:t>,  служебные помещения,  санузлы., душевые кабинки.</w:t>
      </w:r>
      <w:proofErr w:type="gramEnd"/>
    </w:p>
    <w:p w:rsidR="00BA2CD6" w:rsidRPr="005D1E10" w:rsidRDefault="00BA2CD6" w:rsidP="00C45AF4">
      <w:pPr>
        <w:pStyle w:val="ac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D1E10">
        <w:rPr>
          <w:rStyle w:val="af"/>
          <w:rFonts w:ascii="Times New Roman" w:hAnsi="Times New Roman"/>
          <w:i w:val="0"/>
          <w:sz w:val="24"/>
          <w:szCs w:val="24"/>
        </w:rPr>
        <w:t xml:space="preserve"> Для занятий физкультурой и спортом созданы хорошие условия: функционирует спортивный зал, площадь которого 232 кв</w:t>
      </w:r>
      <w:proofErr w:type="gramStart"/>
      <w:r w:rsidRPr="005D1E10">
        <w:rPr>
          <w:rStyle w:val="af"/>
          <w:rFonts w:ascii="Times New Roman" w:hAnsi="Times New Roman"/>
          <w:i w:val="0"/>
          <w:sz w:val="24"/>
          <w:szCs w:val="24"/>
        </w:rPr>
        <w:t>.м</w:t>
      </w:r>
      <w:proofErr w:type="gramEnd"/>
      <w:r w:rsidRPr="005D1E10">
        <w:rPr>
          <w:rStyle w:val="af"/>
          <w:rFonts w:ascii="Times New Roman" w:hAnsi="Times New Roman"/>
          <w:i w:val="0"/>
          <w:sz w:val="24"/>
          <w:szCs w:val="24"/>
        </w:rPr>
        <w:t>, в нем есть необходимые спортивные снаряды и оборудование для выполнения учебного плана по физической культуры.        На школьном дворе находится спортивная площадка.</w:t>
      </w:r>
    </w:p>
    <w:p w:rsidR="00D84C58" w:rsidRPr="005D1E10" w:rsidRDefault="00D84C58" w:rsidP="00C45AF4">
      <w:pPr>
        <w:jc w:val="both"/>
        <w:rPr>
          <w:sz w:val="28"/>
          <w:szCs w:val="28"/>
        </w:rPr>
      </w:pPr>
      <w:r w:rsidRPr="005D1E10">
        <w:rPr>
          <w:sz w:val="28"/>
          <w:szCs w:val="28"/>
        </w:rPr>
        <w:t>Организация питания учащихся.</w:t>
      </w:r>
    </w:p>
    <w:p w:rsidR="003E173C" w:rsidRPr="005D1E10" w:rsidRDefault="003E173C" w:rsidP="00C45AF4">
      <w:pPr>
        <w:jc w:val="both"/>
      </w:pPr>
      <w:r w:rsidRPr="005D1E10">
        <w:lastRenderedPageBreak/>
        <w:t xml:space="preserve">   Питание осуществляется за счет дотации государства и средств родителей. На питание обучающегося, где в семье доход ниже прожиточного минимума выделяется краевая субвенция на обед в зависимости от возраста учеников</w:t>
      </w:r>
      <w:r w:rsidR="00D84C58" w:rsidRPr="005D1E10">
        <w:t>.</w:t>
      </w:r>
    </w:p>
    <w:p w:rsidR="003E173C" w:rsidRPr="005D1E10" w:rsidRDefault="003E173C" w:rsidP="00C45AF4">
      <w:pPr>
        <w:jc w:val="both"/>
      </w:pPr>
      <w:r w:rsidRPr="005D1E10">
        <w:t xml:space="preserve"> В нашей </w:t>
      </w:r>
      <w:r w:rsidR="00ED3215" w:rsidRPr="005D1E10">
        <w:t>школе  питаются все дети. На  26</w:t>
      </w:r>
      <w:r w:rsidRPr="005D1E10">
        <w:t xml:space="preserve">   учащихся в</w:t>
      </w:r>
      <w:r w:rsidR="00ED3215" w:rsidRPr="005D1E10">
        <w:t xml:space="preserve">ыделяется краевая субвенция и 40 </w:t>
      </w:r>
      <w:r w:rsidR="0071240C" w:rsidRPr="005D1E10">
        <w:t>человек</w:t>
      </w:r>
      <w:r w:rsidRPr="005D1E10">
        <w:t xml:space="preserve"> питаются за родительскую плату.  </w:t>
      </w:r>
    </w:p>
    <w:p w:rsidR="003E173C" w:rsidRPr="005D1E10" w:rsidRDefault="003E173C" w:rsidP="00C45AF4">
      <w:pPr>
        <w:jc w:val="both"/>
      </w:pPr>
      <w:r w:rsidRPr="005D1E10">
        <w:t>Кроме этого выделяются деньги  на горячий обед для подвозимых детей, они едят в школе два раз</w:t>
      </w:r>
      <w:r w:rsidR="00D84C58" w:rsidRPr="005D1E10">
        <w:t>а.</w:t>
      </w:r>
    </w:p>
    <w:p w:rsidR="00D84C58" w:rsidRPr="005D1E10" w:rsidRDefault="00D84C58" w:rsidP="00C45AF4">
      <w:pPr>
        <w:jc w:val="both"/>
        <w:rPr>
          <w:sz w:val="28"/>
          <w:szCs w:val="28"/>
        </w:rPr>
      </w:pPr>
      <w:r w:rsidRPr="005D1E10">
        <w:rPr>
          <w:sz w:val="28"/>
          <w:szCs w:val="28"/>
        </w:rPr>
        <w:t>Медицинское обслуживание.</w:t>
      </w:r>
    </w:p>
    <w:p w:rsidR="00D84C58" w:rsidRDefault="00D84C58" w:rsidP="00C45AF4">
      <w:pPr>
        <w:jc w:val="both"/>
      </w:pPr>
      <w:r w:rsidRPr="005D1E10">
        <w:t>На медицинское обслуживание учащихся</w:t>
      </w:r>
      <w:r w:rsidR="00874DCA" w:rsidRPr="005D1E10">
        <w:t xml:space="preserve"> заключен договор с МБУЗ "Саянская центральная районная больница", согласно которому учащиеся получают медицинское обслуживание. Школа предоставляет медицинский кабинет с соответствующими условиями для работы медицинских сотрудников.</w:t>
      </w:r>
    </w:p>
    <w:p w:rsidR="007D18D0" w:rsidRPr="005D1E10" w:rsidRDefault="007D18D0" w:rsidP="00C45AF4">
      <w:pPr>
        <w:jc w:val="both"/>
      </w:pPr>
    </w:p>
    <w:p w:rsidR="00C406CC" w:rsidRPr="005D1E10" w:rsidRDefault="00C406CC" w:rsidP="00C45AF4">
      <w:pPr>
        <w:jc w:val="both"/>
      </w:pPr>
      <w:r w:rsidRPr="007D18D0">
        <w:t>Обеспечение безопасности в школе.</w:t>
      </w:r>
    </w:p>
    <w:p w:rsidR="00EE6B20" w:rsidRPr="005D1E10" w:rsidRDefault="0093580D" w:rsidP="00C45AF4">
      <w:pPr>
        <w:jc w:val="both"/>
      </w:pPr>
      <w:r w:rsidRPr="005D1E10">
        <w:t xml:space="preserve">      </w:t>
      </w:r>
      <w:r w:rsidR="00C406CC" w:rsidRPr="005D1E10">
        <w:t xml:space="preserve">С целью обеспечения безопасности </w:t>
      </w:r>
      <w:proofErr w:type="gramStart"/>
      <w:r w:rsidR="00C406CC" w:rsidRPr="005D1E10">
        <w:t>обучающихся</w:t>
      </w:r>
      <w:proofErr w:type="gramEnd"/>
      <w:r w:rsidR="00C406CC" w:rsidRPr="005D1E10">
        <w:t xml:space="preserve"> в ОУ создана нормативно-правовая база безопасности образовательного процесса, действуют ин</w:t>
      </w:r>
      <w:r w:rsidR="00B235EE" w:rsidRPr="005D1E10">
        <w:t>струкции по охране труда.</w:t>
      </w:r>
      <w:r w:rsidR="00B235EE" w:rsidRPr="005D1E10">
        <w:br/>
        <w:t> </w:t>
      </w:r>
      <w:r w:rsidR="00C406CC" w:rsidRPr="005D1E10">
        <w:t>Нормативная база закреплена в Уставе и приказах по ОУ.</w:t>
      </w:r>
    </w:p>
    <w:p w:rsidR="00EE6B20" w:rsidRPr="005D1E10" w:rsidRDefault="00EE6B20" w:rsidP="00C45AF4">
      <w:pPr>
        <w:jc w:val="both"/>
      </w:pPr>
      <w:r w:rsidRPr="005D1E10">
        <w:t xml:space="preserve">Разработаны планы эвакуации, определены ответственные лица, порядок действий в случае возникновения пожара. С </w:t>
      </w:r>
      <w:proofErr w:type="gramStart"/>
      <w:r w:rsidRPr="005D1E10">
        <w:t>обучающимися</w:t>
      </w:r>
      <w:proofErr w:type="gramEnd"/>
      <w:r w:rsidRPr="005D1E10">
        <w:t xml:space="preserve"> проводятся учебные занятия по эвакуации в случае возникновения чрезвычайной ситуации. Разработан, утвержден и согласован Антитеррористический паспорт МКОУ </w:t>
      </w:r>
      <w:proofErr w:type="spellStart"/>
      <w:r w:rsidRPr="005D1E10">
        <w:t>Межовская</w:t>
      </w:r>
      <w:proofErr w:type="spellEnd"/>
      <w:r w:rsidRPr="005D1E10">
        <w:t xml:space="preserve"> СОШ </w:t>
      </w:r>
    </w:p>
    <w:p w:rsidR="00EE6B20" w:rsidRPr="005D1E10" w:rsidRDefault="00EE6B20" w:rsidP="00C45AF4">
      <w:pPr>
        <w:jc w:val="both"/>
      </w:pPr>
      <w:r w:rsidRPr="005D1E10">
        <w:t>В 2014-2015учебном году не зафиксированы случаи детского травматизма и получения травмы в школе.</w:t>
      </w:r>
    </w:p>
    <w:p w:rsidR="00EE6B20" w:rsidRPr="005D1E10" w:rsidRDefault="00C406CC" w:rsidP="00C45AF4">
      <w:pPr>
        <w:jc w:val="both"/>
      </w:pPr>
      <w:r w:rsidRPr="005D1E10">
        <w:br/>
        <w:t>      Для сохранения безопасности приняты следующие меры:</w:t>
      </w:r>
      <w:r w:rsidRPr="005D1E10">
        <w:br/>
        <w:t>       - здание ОУ в ночное время охраняется сторожем, имеется противопожарная охранная сигнализация с системой оповещения,  территория школы полностью освещается.</w:t>
      </w:r>
      <w:r w:rsidR="00EE6B20" w:rsidRPr="005D1E10">
        <w:t xml:space="preserve"> Во время учебно-воспитательного процесса организовано дежурство педагогов, обучающихся, технического персонала.  Установлен пропускной режим, ведётся журнал регистрации лиц, посещающих общеобразовательное учреждение.</w:t>
      </w:r>
    </w:p>
    <w:p w:rsidR="00C406CC" w:rsidRPr="005D1E10" w:rsidRDefault="00C406CC" w:rsidP="00C45AF4">
      <w:pPr>
        <w:jc w:val="both"/>
      </w:pPr>
      <w:r w:rsidRPr="005D1E10">
        <w:br/>
        <w:t xml:space="preserve">       Проводятся практические мероприятия, формирующие готовность школьников и учителей к действиям в чрезвычайных </w:t>
      </w:r>
      <w:proofErr w:type="gramStart"/>
      <w:r w:rsidRPr="005D1E10">
        <w:t>ситуациях</w:t>
      </w:r>
      <w:proofErr w:type="gramEnd"/>
      <w:r w:rsidRPr="005D1E10">
        <w:t xml:space="preserve"> с проведением эвакуации обучающихся на случай пожара.</w:t>
      </w:r>
    </w:p>
    <w:p w:rsidR="00C406CC" w:rsidRPr="005D1E10" w:rsidRDefault="00EE6B20" w:rsidP="00C45AF4">
      <w:pPr>
        <w:jc w:val="both"/>
      </w:pPr>
      <w:r w:rsidRPr="005D1E10">
        <w:t>За истекший период 2014 –2015</w:t>
      </w:r>
      <w:r w:rsidR="00C406CC" w:rsidRPr="005D1E10">
        <w:t>учебного года в школе проводились следующие мероприятия по пожарной безопасности:</w:t>
      </w:r>
    </w:p>
    <w:p w:rsidR="00C406CC" w:rsidRPr="005D1E10" w:rsidRDefault="00C406CC" w:rsidP="00C45AF4">
      <w:pPr>
        <w:jc w:val="both"/>
      </w:pPr>
      <w:r w:rsidRPr="005D1E10">
        <w:t>-установлены на видных местах зданий таблички с указанием номера телефона вызова пожарной охраны;</w:t>
      </w:r>
    </w:p>
    <w:p w:rsidR="00C406CC" w:rsidRPr="005D1E10" w:rsidRDefault="00C406CC" w:rsidP="00C45AF4">
      <w:pPr>
        <w:jc w:val="both"/>
      </w:pPr>
      <w:r w:rsidRPr="005D1E10">
        <w:t>-размещены на видных местах планы эвакуации людей в случае пожара;</w:t>
      </w:r>
    </w:p>
    <w:p w:rsidR="00C406CC" w:rsidRPr="005D1E10" w:rsidRDefault="00C406CC" w:rsidP="00C45AF4">
      <w:pPr>
        <w:jc w:val="both"/>
      </w:pPr>
      <w:r w:rsidRPr="005D1E10">
        <w:t>-содержались в исправном состоянии (в зимний период – очищены от снега) подъезды к зданию школы;</w:t>
      </w:r>
    </w:p>
    <w:p w:rsidR="00C406CC" w:rsidRPr="005D1E10" w:rsidRDefault="00C406CC" w:rsidP="00C45AF4">
      <w:pPr>
        <w:jc w:val="both"/>
      </w:pPr>
      <w:r w:rsidRPr="005D1E10">
        <w:t>-на протяжении всего периода содержались в исправном состоянии эвакуационные пути и выходы из здания;</w:t>
      </w:r>
    </w:p>
    <w:p w:rsidR="00C406CC" w:rsidRPr="005D1E10" w:rsidRDefault="00C406CC" w:rsidP="00C45AF4">
      <w:pPr>
        <w:jc w:val="both"/>
      </w:pPr>
      <w:r w:rsidRPr="005D1E10">
        <w:t>-один раз в месяц проводился осмотр средств пожаротушения (огнетушители, щиты со средствами пожаротушения в котельных);</w:t>
      </w:r>
    </w:p>
    <w:p w:rsidR="00C406CC" w:rsidRPr="005D1E10" w:rsidRDefault="00C406CC" w:rsidP="00C45AF4">
      <w:pPr>
        <w:jc w:val="both"/>
      </w:pPr>
      <w:r w:rsidRPr="005D1E10">
        <w:t>-один раз в четверть организуются</w:t>
      </w:r>
      <w:r w:rsidRPr="005D1E10">
        <w:rPr>
          <w:snapToGrid w:val="0"/>
        </w:rPr>
        <w:t xml:space="preserve"> и отрабатываются действия по эвакуации на случай возникновения чрезвычайных ситуаций;</w:t>
      </w:r>
    </w:p>
    <w:p w:rsidR="00C406CC" w:rsidRPr="005D1E10" w:rsidRDefault="00C406CC" w:rsidP="00C45AF4">
      <w:pPr>
        <w:jc w:val="both"/>
      </w:pPr>
      <w:r w:rsidRPr="005D1E10">
        <w:t>-обработаны дере</w:t>
      </w:r>
      <w:r w:rsidR="0093580D" w:rsidRPr="005D1E10">
        <w:t xml:space="preserve">вянные покрытия в зданиях школы; </w:t>
      </w:r>
    </w:p>
    <w:p w:rsidR="0093580D" w:rsidRPr="005D1E10" w:rsidRDefault="0093580D" w:rsidP="00C45AF4">
      <w:pPr>
        <w:jc w:val="both"/>
      </w:pPr>
      <w:r w:rsidRPr="005D1E10">
        <w:t>-установлена тревожная кнопка.</w:t>
      </w:r>
    </w:p>
    <w:p w:rsidR="00C406CC" w:rsidRPr="005D1E10" w:rsidRDefault="00C406CC" w:rsidP="00C45AF4">
      <w:pPr>
        <w:jc w:val="both"/>
      </w:pPr>
      <w:r w:rsidRPr="005D1E10">
        <w:t>Проводились беседы, классные часы с учащимися по соблюдению правил пожарной безопасности</w:t>
      </w:r>
    </w:p>
    <w:p w:rsidR="00C406CC" w:rsidRPr="005D1E10" w:rsidRDefault="00C406CC" w:rsidP="00C45AF4">
      <w:pPr>
        <w:jc w:val="both"/>
      </w:pPr>
      <w:r w:rsidRPr="005D1E10">
        <w:lastRenderedPageBreak/>
        <w:t xml:space="preserve">Систематически проводятся инструктажи по ТБ и </w:t>
      </w:r>
      <w:proofErr w:type="gramStart"/>
      <w:r w:rsidRPr="005D1E10">
        <w:t>ОТ</w:t>
      </w:r>
      <w:proofErr w:type="gramEnd"/>
      <w:r w:rsidRPr="005D1E10">
        <w:t xml:space="preserve"> </w:t>
      </w:r>
      <w:proofErr w:type="gramStart"/>
      <w:r w:rsidRPr="005D1E10">
        <w:t>с</w:t>
      </w:r>
      <w:proofErr w:type="gramEnd"/>
      <w:r w:rsidRPr="005D1E10">
        <w:t xml:space="preserve"> коллективом школы. Наряду с </w:t>
      </w:r>
      <w:proofErr w:type="gramStart"/>
      <w:r w:rsidRPr="005D1E10">
        <w:t>вводным</w:t>
      </w:r>
      <w:proofErr w:type="gramEnd"/>
      <w:r w:rsidRPr="005D1E10">
        <w:t xml:space="preserve">, первичными и повторными видами инструктажа проводились и целевые инструктажи. </w:t>
      </w:r>
    </w:p>
    <w:p w:rsidR="009B16A9" w:rsidRPr="005D1E10" w:rsidRDefault="009B16A9" w:rsidP="00C45AF4">
      <w:pPr>
        <w:jc w:val="both"/>
        <w:rPr>
          <w:iCs/>
        </w:rPr>
      </w:pPr>
      <w:r w:rsidRPr="005D1E10">
        <w:rPr>
          <w:iCs/>
        </w:rPr>
        <w:t>Антитеррористическая безопасность</w:t>
      </w:r>
    </w:p>
    <w:p w:rsidR="009B16A9" w:rsidRPr="005D1E10" w:rsidRDefault="009B16A9" w:rsidP="00C45AF4">
      <w:pPr>
        <w:jc w:val="both"/>
        <w:rPr>
          <w:bCs/>
          <w:iCs/>
        </w:rPr>
      </w:pPr>
      <w:r w:rsidRPr="005D1E10">
        <w:rPr>
          <w:bCs/>
          <w:iCs/>
        </w:rPr>
        <w:t xml:space="preserve">Работа по обеспечению безопасных условий пребывания учащихся и сотрудников школы  основана на выполнении  системы мероприятий, которые выполняются  ежедневно: </w:t>
      </w:r>
      <w:r w:rsidRPr="005D1E10">
        <w:rPr>
          <w:bCs/>
        </w:rPr>
        <w:t>проверка учебных и производственных помещений школы, территории школы, с заполнением журнала установленного образца;  дежурства сторожей.</w:t>
      </w:r>
    </w:p>
    <w:p w:rsidR="009B16A9" w:rsidRPr="005D1E10" w:rsidRDefault="009B16A9" w:rsidP="00C45AF4">
      <w:pPr>
        <w:jc w:val="both"/>
        <w:rPr>
          <w:bCs/>
          <w:iCs/>
        </w:rPr>
      </w:pPr>
      <w:r w:rsidRPr="005D1E10">
        <w:rPr>
          <w:bCs/>
          <w:iCs/>
        </w:rPr>
        <w:t xml:space="preserve">Наряду с этим ежегодно, в первый месяц учебного года,  проходит «Месячник безопасности», одним из ключевых направлений которого является проведение инструктивных бесед по вопросам недопущения террористических актов и экстремистских проявлений, повышения бдительности, изучение правил поведения при ЧС. Преподаватель ОБЖ проводит практикумы по эвакуации учащихся и работников из здания школы при пожаре и ЧС. </w:t>
      </w:r>
    </w:p>
    <w:p w:rsidR="009B16A9" w:rsidRPr="005D1E10" w:rsidRDefault="009B16A9" w:rsidP="00C45AF4">
      <w:pPr>
        <w:jc w:val="both"/>
        <w:rPr>
          <w:bCs/>
          <w:iCs/>
        </w:rPr>
      </w:pPr>
      <w:r w:rsidRPr="005D1E10">
        <w:rPr>
          <w:bCs/>
          <w:iCs/>
        </w:rPr>
        <w:t>Два раза в год проводилось пополнение аптечек первой медицинской помощи.</w:t>
      </w:r>
    </w:p>
    <w:p w:rsidR="009B16A9" w:rsidRPr="005D1E10" w:rsidRDefault="009B16A9" w:rsidP="00C45AF4">
      <w:pPr>
        <w:jc w:val="both"/>
        <w:rPr>
          <w:bCs/>
          <w:iCs/>
        </w:rPr>
      </w:pPr>
      <w:r w:rsidRPr="005D1E10">
        <w:rPr>
          <w:bCs/>
          <w:iCs/>
        </w:rPr>
        <w:t>Учащиеся под руководством классных руководителей изготовили памятки, содержащие перечень действий при угрозе совершения актов терроризма.</w:t>
      </w:r>
    </w:p>
    <w:p w:rsidR="009B16A9" w:rsidRPr="005D1E10" w:rsidRDefault="009B16A9" w:rsidP="00C45AF4">
      <w:pPr>
        <w:jc w:val="both"/>
        <w:rPr>
          <w:bCs/>
          <w:iCs/>
        </w:rPr>
      </w:pPr>
      <w:r w:rsidRPr="005D1E10">
        <w:rPr>
          <w:bCs/>
          <w:iCs/>
        </w:rPr>
        <w:t>В школе созданы буклеты и распространены среди учителей и учащихся, содержащие информацию:</w:t>
      </w:r>
    </w:p>
    <w:p w:rsidR="009B16A9" w:rsidRPr="005D1E10" w:rsidRDefault="009B16A9" w:rsidP="00C45AF4">
      <w:pPr>
        <w:jc w:val="both"/>
      </w:pPr>
      <w:r w:rsidRPr="005D1E10">
        <w:t>-Защита детей в чрезвычайных ситуациях. Обязанности взрослых по защите детей.</w:t>
      </w:r>
    </w:p>
    <w:p w:rsidR="009B16A9" w:rsidRPr="005D1E10" w:rsidRDefault="009B16A9" w:rsidP="00C45AF4">
      <w:pPr>
        <w:jc w:val="both"/>
      </w:pPr>
      <w:r w:rsidRPr="005D1E10">
        <w:t>-Памятка при угрозе возникновения стихийного бедствия.</w:t>
      </w:r>
    </w:p>
    <w:p w:rsidR="009B16A9" w:rsidRPr="005D1E10" w:rsidRDefault="009B16A9" w:rsidP="00C45AF4">
      <w:pPr>
        <w:jc w:val="both"/>
      </w:pPr>
      <w:r w:rsidRPr="005D1E10">
        <w:t>-При авариях и катастрофах.</w:t>
      </w:r>
    </w:p>
    <w:p w:rsidR="009B16A9" w:rsidRPr="005D1E10" w:rsidRDefault="009B16A9" w:rsidP="00C45AF4">
      <w:pPr>
        <w:jc w:val="both"/>
      </w:pPr>
      <w:r w:rsidRPr="005D1E10">
        <w:t>-Эвакуация детей.</w:t>
      </w:r>
    </w:p>
    <w:p w:rsidR="009B16A9" w:rsidRPr="005D1E10" w:rsidRDefault="009B16A9" w:rsidP="00C45AF4">
      <w:pPr>
        <w:jc w:val="both"/>
      </w:pPr>
      <w:r w:rsidRPr="005D1E10">
        <w:t>-Оказание первой медицинской помощи пострадавшим.</w:t>
      </w:r>
    </w:p>
    <w:p w:rsidR="009B16A9" w:rsidRPr="005D1E10" w:rsidRDefault="009B16A9" w:rsidP="00C45AF4">
      <w:pPr>
        <w:jc w:val="both"/>
      </w:pPr>
      <w:r w:rsidRPr="005D1E10">
        <w:t>-Как действовать при пожаре и взрыве.</w:t>
      </w:r>
    </w:p>
    <w:p w:rsidR="009B16A9" w:rsidRPr="005D1E10" w:rsidRDefault="009B16A9" w:rsidP="00C45AF4">
      <w:pPr>
        <w:jc w:val="both"/>
      </w:pPr>
      <w:r w:rsidRPr="005D1E10">
        <w:t>-Если вы заблудились в лесу</w:t>
      </w:r>
    </w:p>
    <w:p w:rsidR="009B16A9" w:rsidRPr="005D1E10" w:rsidRDefault="009B16A9" w:rsidP="00C45AF4">
      <w:pPr>
        <w:jc w:val="both"/>
      </w:pPr>
      <w:r w:rsidRPr="005D1E10">
        <w:t>-Безопасность на воде во время сплава и др.</w:t>
      </w:r>
    </w:p>
    <w:p w:rsidR="0093580D" w:rsidRPr="005D1E10" w:rsidRDefault="0093580D" w:rsidP="00C45AF4">
      <w:pPr>
        <w:jc w:val="both"/>
      </w:pPr>
    </w:p>
    <w:p w:rsidR="00085543" w:rsidRPr="00C45AF4" w:rsidRDefault="00085543" w:rsidP="00085543">
      <w:pPr>
        <w:rPr>
          <w:bCs/>
        </w:rPr>
      </w:pPr>
      <w:r w:rsidRPr="00C45AF4">
        <w:rPr>
          <w:bCs/>
        </w:rPr>
        <w:t>ПЕДАГОГИЧЕСКИЙ СОСТАВ (НА 1 ИЮНЯ 2015 ГОДА)</w:t>
      </w:r>
    </w:p>
    <w:p w:rsidR="00085543" w:rsidRPr="00C45AF4" w:rsidRDefault="00085543" w:rsidP="005263C1">
      <w:pPr>
        <w:pStyle w:val="a3"/>
        <w:tabs>
          <w:tab w:val="num" w:pos="0"/>
        </w:tabs>
        <w:rPr>
          <w:sz w:val="24"/>
          <w:szCs w:val="24"/>
        </w:rPr>
      </w:pPr>
      <w:r w:rsidRPr="00C45AF4">
        <w:rPr>
          <w:sz w:val="24"/>
          <w:szCs w:val="24"/>
        </w:rPr>
        <w:t>. Информация об образовании педагогических работников ОУ</w:t>
      </w:r>
    </w:p>
    <w:p w:rsidR="00085543" w:rsidRPr="00C45AF4" w:rsidRDefault="00085543" w:rsidP="00085543">
      <w:pPr>
        <w:pStyle w:val="a3"/>
        <w:tabs>
          <w:tab w:val="num" w:pos="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006"/>
        <w:gridCol w:w="1414"/>
        <w:gridCol w:w="1559"/>
        <w:gridCol w:w="2347"/>
        <w:gridCol w:w="1427"/>
      </w:tblGrid>
      <w:tr w:rsidR="00085543" w:rsidRPr="00C45AF4" w:rsidTr="0008554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Должность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Н/высшее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Среднее</w:t>
            </w:r>
          </w:p>
        </w:tc>
      </w:tr>
      <w:tr w:rsidR="00085543" w:rsidRPr="00C45AF4" w:rsidTr="0008554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Педагоги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</w:tr>
      <w:tr w:rsidR="00085543" w:rsidRPr="00C45AF4" w:rsidTr="0008554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Из них руководитель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</w:tr>
      <w:tr w:rsidR="00085543" w:rsidRPr="00C45AF4" w:rsidTr="0008554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 xml:space="preserve">Из них совместители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</w:tr>
    </w:tbl>
    <w:p w:rsidR="00085543" w:rsidRPr="00C45AF4" w:rsidRDefault="00085543" w:rsidP="00085543">
      <w:pPr>
        <w:pStyle w:val="a3"/>
        <w:tabs>
          <w:tab w:val="num" w:pos="0"/>
        </w:tabs>
        <w:rPr>
          <w:sz w:val="24"/>
          <w:szCs w:val="24"/>
        </w:rPr>
      </w:pPr>
    </w:p>
    <w:p w:rsidR="00085543" w:rsidRPr="00C45AF4" w:rsidRDefault="00085543" w:rsidP="00085543">
      <w:pPr>
        <w:pStyle w:val="a3"/>
        <w:tabs>
          <w:tab w:val="num" w:pos="0"/>
        </w:tabs>
        <w:rPr>
          <w:sz w:val="24"/>
          <w:szCs w:val="24"/>
        </w:rPr>
      </w:pPr>
      <w:r w:rsidRPr="00C45AF4">
        <w:rPr>
          <w:sz w:val="24"/>
          <w:szCs w:val="24"/>
        </w:rPr>
        <w:t>- аттестация (</w:t>
      </w:r>
      <w:proofErr w:type="spellStart"/>
      <w:r w:rsidRPr="00C45AF4">
        <w:rPr>
          <w:sz w:val="24"/>
          <w:szCs w:val="24"/>
        </w:rPr>
        <w:t>категорийность</w:t>
      </w:r>
      <w:proofErr w:type="spellEnd"/>
      <w:r w:rsidRPr="00C45AF4">
        <w:rPr>
          <w:sz w:val="24"/>
          <w:szCs w:val="24"/>
        </w:rPr>
        <w:t xml:space="preserve">): </w:t>
      </w: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939"/>
        <w:gridCol w:w="1541"/>
        <w:gridCol w:w="1800"/>
        <w:gridCol w:w="1450"/>
        <w:gridCol w:w="1549"/>
      </w:tblGrid>
      <w:tr w:rsidR="00085543" w:rsidRPr="00C45AF4" w:rsidTr="00085543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Должность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 xml:space="preserve">Вторая </w:t>
            </w:r>
          </w:p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категория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Разряд</w:t>
            </w:r>
          </w:p>
        </w:tc>
      </w:tr>
      <w:tr w:rsidR="00085543" w:rsidRPr="00C45AF4" w:rsidTr="00085543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Педагоги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</w:tr>
      <w:tr w:rsidR="00085543" w:rsidRPr="00C45AF4" w:rsidTr="00085543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Из них руководитель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</w:tr>
      <w:tr w:rsidR="00085543" w:rsidRPr="00C45AF4" w:rsidTr="00085543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Из них совместители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</w:tr>
    </w:tbl>
    <w:p w:rsidR="00085543" w:rsidRPr="00C45AF4" w:rsidRDefault="00085543" w:rsidP="00085543">
      <w:pPr>
        <w:pStyle w:val="a3"/>
        <w:tabs>
          <w:tab w:val="num" w:pos="0"/>
        </w:tabs>
        <w:jc w:val="center"/>
        <w:rPr>
          <w:bCs/>
          <w:sz w:val="24"/>
          <w:szCs w:val="24"/>
        </w:rPr>
      </w:pPr>
      <w:r w:rsidRPr="00C45AF4">
        <w:rPr>
          <w:bCs/>
          <w:sz w:val="24"/>
          <w:szCs w:val="24"/>
        </w:rPr>
        <w:tab/>
      </w:r>
    </w:p>
    <w:p w:rsidR="00085543" w:rsidRPr="00C45AF4" w:rsidRDefault="00085543" w:rsidP="00085543">
      <w:pPr>
        <w:pStyle w:val="a3"/>
        <w:tabs>
          <w:tab w:val="num" w:pos="0"/>
        </w:tabs>
        <w:rPr>
          <w:sz w:val="24"/>
          <w:szCs w:val="24"/>
        </w:rPr>
      </w:pPr>
      <w:r w:rsidRPr="00C45AF4">
        <w:rPr>
          <w:bCs/>
          <w:sz w:val="24"/>
          <w:szCs w:val="24"/>
        </w:rPr>
        <w:t>- стаж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1134"/>
        <w:gridCol w:w="1275"/>
        <w:gridCol w:w="1134"/>
        <w:gridCol w:w="1177"/>
        <w:gridCol w:w="1036"/>
        <w:gridCol w:w="1580"/>
      </w:tblGrid>
      <w:tr w:rsidR="00085543" w:rsidRPr="00C45AF4" w:rsidTr="0008554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lastRenderedPageBreak/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2 –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6 – 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11–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21-30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31-40 лет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Более 40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Всего</w:t>
            </w:r>
          </w:p>
        </w:tc>
      </w:tr>
      <w:tr w:rsidR="00085543" w:rsidRPr="00C45AF4" w:rsidTr="0008554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17</w:t>
            </w:r>
          </w:p>
        </w:tc>
      </w:tr>
    </w:tbl>
    <w:p w:rsidR="00085543" w:rsidRPr="00C45AF4" w:rsidRDefault="00085543" w:rsidP="00085543">
      <w:r w:rsidRPr="00C45AF4">
        <w:t>- возраст педагогов: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1134"/>
        <w:gridCol w:w="1275"/>
        <w:gridCol w:w="1134"/>
        <w:gridCol w:w="1134"/>
        <w:gridCol w:w="1065"/>
        <w:gridCol w:w="1594"/>
      </w:tblGrid>
      <w:tr w:rsidR="00085543" w:rsidRPr="00C45AF4" w:rsidTr="0008554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До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25 – 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30 – 39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40 – 49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50 – 59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60-69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bCs/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Более 70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bCs/>
                <w:sz w:val="24"/>
                <w:szCs w:val="24"/>
              </w:rPr>
              <w:t>Всего</w:t>
            </w:r>
          </w:p>
        </w:tc>
      </w:tr>
      <w:tr w:rsidR="00085543" w:rsidRPr="00C45AF4" w:rsidTr="0008554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3" w:rsidRPr="00C45AF4" w:rsidRDefault="00085543" w:rsidP="00085543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17</w:t>
            </w:r>
          </w:p>
        </w:tc>
      </w:tr>
    </w:tbl>
    <w:p w:rsidR="00085543" w:rsidRPr="00C45AF4" w:rsidRDefault="00085543" w:rsidP="00085543"/>
    <w:p w:rsidR="00F00D58" w:rsidRPr="00C45AF4" w:rsidRDefault="00F00D58" w:rsidP="004A6DFF"/>
    <w:p w:rsidR="004A6DFF" w:rsidRPr="00C45AF4" w:rsidRDefault="004A6DFF" w:rsidP="004A6DFF"/>
    <w:p w:rsidR="004A6DFF" w:rsidRPr="00C45AF4" w:rsidRDefault="00C406CC" w:rsidP="004A6DFF">
      <w:pPr>
        <w:jc w:val="center"/>
      </w:pPr>
      <w:r w:rsidRPr="00C45AF4">
        <w:t>Государственные награды</w:t>
      </w:r>
    </w:p>
    <w:p w:rsidR="004A6DFF" w:rsidRPr="00C45AF4" w:rsidRDefault="004A6DFF" w:rsidP="004A6DFF">
      <w:pPr>
        <w:jc w:val="center"/>
      </w:pPr>
      <w:r w:rsidRPr="00C45AF4">
        <w:t>Ведомственные: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2262"/>
      </w:tblGrid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Вид награды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Год награждения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Грамота МП РСФСР за успешную работу по обучению и воспитанию учащихся</w:t>
            </w: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B235EE" w:rsidRPr="00C45AF4" w:rsidRDefault="00B235EE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B235EE" w:rsidRPr="00C45AF4" w:rsidRDefault="00B235EE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proofErr w:type="spellStart"/>
            <w:r w:rsidRPr="00C45AF4">
              <w:t>Салий</w:t>
            </w:r>
            <w:proofErr w:type="spellEnd"/>
            <w:r w:rsidRPr="00C45AF4">
              <w:t xml:space="preserve"> Любовь Викторовна</w:t>
            </w:r>
          </w:p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1989</w:t>
            </w: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1999</w:t>
            </w:r>
          </w:p>
        </w:tc>
      </w:tr>
      <w:tr w:rsidR="00E62825" w:rsidRPr="00C45AF4" w:rsidTr="00385EF2">
        <w:trPr>
          <w:trHeight w:val="147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Грамота МП РСФСР за успешную работу по обучению и воспитанию учащихся</w:t>
            </w: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25" w:rsidRPr="00C45AF4" w:rsidRDefault="00E62825" w:rsidP="004A6DFF">
            <w:pPr>
              <w:tabs>
                <w:tab w:val="left" w:pos="855"/>
              </w:tabs>
            </w:pPr>
            <w:r w:rsidRPr="00C45AF4">
              <w:tab/>
            </w:r>
          </w:p>
          <w:p w:rsidR="00E62825" w:rsidRPr="00C45AF4" w:rsidRDefault="00E62825" w:rsidP="004A6DFF">
            <w:r w:rsidRPr="00C45AF4">
              <w:t>Тоцкая Людмила Николаевна</w:t>
            </w:r>
          </w:p>
          <w:p w:rsidR="00E62825" w:rsidRPr="00C45AF4" w:rsidRDefault="00E62825" w:rsidP="004A6DFF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1984</w:t>
            </w: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62825" w:rsidRPr="00C45AF4" w:rsidRDefault="00E62825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2007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proofErr w:type="spellStart"/>
            <w:r w:rsidRPr="00C45AF4">
              <w:t>Яковец</w:t>
            </w:r>
            <w:proofErr w:type="spellEnd"/>
            <w:r w:rsidRPr="00C45AF4">
              <w:t xml:space="preserve"> Валентина Васильевна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2009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Грамота МО РФ за успешную работу по обучению и воспитанию учащихся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proofErr w:type="spellStart"/>
            <w:r w:rsidRPr="00C45AF4">
              <w:t>Даценко</w:t>
            </w:r>
            <w:proofErr w:type="spellEnd"/>
            <w:r w:rsidRPr="00C45AF4">
              <w:t xml:space="preserve"> Сергей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2007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Грамота МО РФ за успешную работу по обучению и воспитанию учащихся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proofErr w:type="spellStart"/>
            <w:r w:rsidRPr="00C45AF4">
              <w:t>Коврова</w:t>
            </w:r>
            <w:proofErr w:type="spellEnd"/>
            <w:r w:rsidRPr="00C45AF4">
              <w:t xml:space="preserve"> Надежда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2011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Грамота МО РФ за успешную работу по обучению и воспитанию учащихся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r w:rsidRPr="00C45AF4">
              <w:t>Васильев Сергей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2012</w:t>
            </w:r>
          </w:p>
        </w:tc>
      </w:tr>
    </w:tbl>
    <w:p w:rsidR="004A6DFF" w:rsidRPr="00C45AF4" w:rsidRDefault="004A6DFF" w:rsidP="004A6DFF">
      <w:pPr>
        <w:jc w:val="center"/>
      </w:pPr>
      <w:r w:rsidRPr="00C45AF4">
        <w:t>Краевые: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2262"/>
      </w:tblGrid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Вид награды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Год награждения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«Заслуженный педагог Красноярского края»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proofErr w:type="spellStart"/>
            <w:r w:rsidRPr="00C45AF4">
              <w:t>Салий</w:t>
            </w:r>
            <w:proofErr w:type="spellEnd"/>
            <w:r w:rsidRPr="00C45AF4">
              <w:t xml:space="preserve"> Любовь Викторовна</w:t>
            </w:r>
          </w:p>
          <w:p w:rsidR="004A6DFF" w:rsidRPr="00C45AF4" w:rsidRDefault="004A6DFF" w:rsidP="004A6DFF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2004</w:t>
            </w:r>
          </w:p>
        </w:tc>
      </w:tr>
    </w:tbl>
    <w:p w:rsidR="004A6DFF" w:rsidRPr="00C45AF4" w:rsidRDefault="004A6DFF" w:rsidP="004A6DFF">
      <w:pPr>
        <w:jc w:val="center"/>
      </w:pPr>
      <w:r w:rsidRPr="00C45AF4">
        <w:t>Муниципальные: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2262"/>
      </w:tblGrid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Вид награды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Год награждения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r w:rsidRPr="00C45AF4">
              <w:t>Почетная грамота администрации Саянского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Ковров Надежда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2010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r w:rsidRPr="00C45AF4">
              <w:lastRenderedPageBreak/>
              <w:t>Почетная грамота администрации Саянского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Васильев Сергей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2010</w:t>
            </w:r>
          </w:p>
        </w:tc>
      </w:tr>
      <w:tr w:rsidR="004A6DFF" w:rsidRPr="00C45AF4" w:rsidTr="004A6DF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jc w:val="center"/>
            </w:pPr>
            <w:r w:rsidRPr="00C45AF4">
              <w:t>Почетная грамота администрации Саянского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5AF4">
              <w:rPr>
                <w:sz w:val="24"/>
                <w:szCs w:val="24"/>
              </w:rPr>
              <w:t>Коломыченко</w:t>
            </w:r>
            <w:proofErr w:type="spellEnd"/>
            <w:r w:rsidRPr="00C45AF4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F" w:rsidRPr="00C45AF4" w:rsidRDefault="004A6DFF" w:rsidP="004A6DFF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C45AF4">
              <w:rPr>
                <w:sz w:val="24"/>
                <w:szCs w:val="24"/>
              </w:rPr>
              <w:t>2011</w:t>
            </w:r>
          </w:p>
        </w:tc>
      </w:tr>
    </w:tbl>
    <w:p w:rsidR="005057EF" w:rsidRPr="005D1E10" w:rsidRDefault="005057EF" w:rsidP="00D564D6">
      <w:pPr>
        <w:ind w:left="720"/>
        <w:jc w:val="both"/>
        <w:rPr>
          <w:b/>
          <w:sz w:val="22"/>
          <w:szCs w:val="22"/>
        </w:rPr>
      </w:pPr>
    </w:p>
    <w:p w:rsidR="00BA17CB" w:rsidRPr="005D1E10" w:rsidRDefault="00BA17CB" w:rsidP="00BA17CB">
      <w:pPr>
        <w:rPr>
          <w:b/>
          <w:bCs/>
        </w:rPr>
      </w:pPr>
      <w:r w:rsidRPr="005D1E10">
        <w:rPr>
          <w:b/>
          <w:bCs/>
        </w:rPr>
        <w:t xml:space="preserve">ПЛАН АТТЕСТАЦИИ ПЕДАГОГОВ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662"/>
        <w:gridCol w:w="1445"/>
        <w:gridCol w:w="1417"/>
        <w:gridCol w:w="816"/>
        <w:gridCol w:w="1032"/>
        <w:gridCol w:w="851"/>
        <w:gridCol w:w="944"/>
      </w:tblGrid>
      <w:tr w:rsidR="00454430" w:rsidRPr="005D1E10" w:rsidTr="00717DE9">
        <w:trPr>
          <w:trHeight w:val="1108"/>
        </w:trPr>
        <w:tc>
          <w:tcPr>
            <w:tcW w:w="533" w:type="dxa"/>
            <w:vMerge w:val="restart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\</w:t>
            </w:r>
            <w:proofErr w:type="spellStart"/>
            <w:r w:rsidRPr="005D1E10">
              <w:rPr>
                <w:bCs/>
              </w:rPr>
              <w:t>пп</w:t>
            </w:r>
            <w:proofErr w:type="spellEnd"/>
          </w:p>
        </w:tc>
        <w:tc>
          <w:tcPr>
            <w:tcW w:w="2662" w:type="dxa"/>
            <w:vMerge w:val="restart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Ф.И.О. педагога</w:t>
            </w:r>
          </w:p>
        </w:tc>
        <w:tc>
          <w:tcPr>
            <w:tcW w:w="1445" w:type="dxa"/>
            <w:vMerge w:val="restart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Имеющаяся квалификационная  категория</w:t>
            </w:r>
          </w:p>
        </w:tc>
        <w:tc>
          <w:tcPr>
            <w:tcW w:w="1417" w:type="dxa"/>
            <w:vMerge w:val="restart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Дата аттестации</w:t>
            </w:r>
          </w:p>
        </w:tc>
        <w:tc>
          <w:tcPr>
            <w:tcW w:w="3643" w:type="dxa"/>
            <w:gridSpan w:val="4"/>
            <w:shd w:val="clear" w:color="auto" w:fill="auto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Дата следующей аттестации</w:t>
            </w:r>
          </w:p>
        </w:tc>
      </w:tr>
      <w:tr w:rsidR="00454430" w:rsidRPr="005D1E10" w:rsidTr="00454430">
        <w:trPr>
          <w:trHeight w:val="423"/>
        </w:trPr>
        <w:tc>
          <w:tcPr>
            <w:tcW w:w="533" w:type="dxa"/>
            <w:vMerge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2662" w:type="dxa"/>
            <w:vMerge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445" w:type="dxa"/>
            <w:vMerge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2015-2016</w:t>
            </w: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2016-2017</w:t>
            </w: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2017-2018</w:t>
            </w: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2018-2019</w:t>
            </w:r>
          </w:p>
        </w:tc>
      </w:tr>
      <w:tr w:rsidR="00454430" w:rsidRPr="005D1E10" w:rsidTr="00454430">
        <w:trPr>
          <w:trHeight w:val="577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Васильев Сергей Иванович.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в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27.12.2012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27.12.2017</w:t>
            </w: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603"/>
        </w:trPr>
        <w:tc>
          <w:tcPr>
            <w:tcW w:w="533" w:type="dxa"/>
          </w:tcPr>
          <w:p w:rsidR="00454430" w:rsidRPr="005D1E10" w:rsidRDefault="00454430" w:rsidP="00717DE9">
            <w:r w:rsidRPr="005D1E10">
              <w:t>2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Даценко</w:t>
            </w:r>
            <w:proofErr w:type="spellEnd"/>
            <w:r w:rsidRPr="005D1E10">
              <w:t xml:space="preserve"> Сергей Васильевич.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в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26.11.2013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26.11.2018</w:t>
            </w:r>
          </w:p>
        </w:tc>
      </w:tr>
      <w:tr w:rsidR="00454430" w:rsidRPr="005D1E10" w:rsidTr="00454430">
        <w:trPr>
          <w:trHeight w:val="555"/>
        </w:trPr>
        <w:tc>
          <w:tcPr>
            <w:tcW w:w="533" w:type="dxa"/>
          </w:tcPr>
          <w:p w:rsidR="00454430" w:rsidRPr="005D1E10" w:rsidRDefault="00454430" w:rsidP="00717DE9">
            <w:r w:rsidRPr="005D1E10">
              <w:t>3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Коломыченко</w:t>
            </w:r>
            <w:proofErr w:type="spellEnd"/>
            <w:r w:rsidRPr="005D1E10">
              <w:t xml:space="preserve"> Елена Владимировна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26.12.2014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641"/>
        </w:trPr>
        <w:tc>
          <w:tcPr>
            <w:tcW w:w="533" w:type="dxa"/>
          </w:tcPr>
          <w:p w:rsidR="00454430" w:rsidRPr="005D1E10" w:rsidRDefault="00454430" w:rsidP="00717DE9">
            <w:r w:rsidRPr="005D1E10">
              <w:t>4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Васильева Людмила. Михайловна.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28.10.2010.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28.10.2015.</w:t>
            </w: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65"/>
        </w:trPr>
        <w:tc>
          <w:tcPr>
            <w:tcW w:w="533" w:type="dxa"/>
          </w:tcPr>
          <w:p w:rsidR="00454430" w:rsidRPr="005D1E10" w:rsidRDefault="00454430" w:rsidP="00717DE9">
            <w:r w:rsidRPr="005D1E10">
              <w:t>5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Лобыгина</w:t>
            </w:r>
            <w:proofErr w:type="spellEnd"/>
            <w:r w:rsidRPr="005D1E10">
              <w:t xml:space="preserve"> Елена Николаевна.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. 28.10.2013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. 28.10.2018</w:t>
            </w:r>
          </w:p>
        </w:tc>
      </w:tr>
      <w:tr w:rsidR="00454430" w:rsidRPr="005D1E10" w:rsidTr="00454430">
        <w:trPr>
          <w:trHeight w:val="523"/>
        </w:trPr>
        <w:tc>
          <w:tcPr>
            <w:tcW w:w="533" w:type="dxa"/>
          </w:tcPr>
          <w:p w:rsidR="00454430" w:rsidRPr="005D1E10" w:rsidRDefault="00454430" w:rsidP="00717DE9">
            <w:r w:rsidRPr="005D1E10">
              <w:t>6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Арсамакова</w:t>
            </w:r>
            <w:proofErr w:type="spellEnd"/>
            <w:r w:rsidRPr="005D1E10">
              <w:t xml:space="preserve"> Тамара</w:t>
            </w:r>
            <w:proofErr w:type="gramStart"/>
            <w:r w:rsidRPr="005D1E10">
              <w:t xml:space="preserve"> .</w:t>
            </w:r>
            <w:proofErr w:type="gramEnd"/>
            <w:r w:rsidRPr="005D1E10">
              <w:t>Валерьевна.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28.02.2014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49"/>
        </w:trPr>
        <w:tc>
          <w:tcPr>
            <w:tcW w:w="533" w:type="dxa"/>
          </w:tcPr>
          <w:p w:rsidR="00454430" w:rsidRPr="005D1E10" w:rsidRDefault="00454430" w:rsidP="00717DE9">
            <w:r w:rsidRPr="005D1E10">
              <w:t>7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Салий</w:t>
            </w:r>
            <w:proofErr w:type="spellEnd"/>
            <w:r w:rsidRPr="005D1E10">
              <w:t xml:space="preserve"> Василий Алексеевич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sz w:val="22"/>
                <w:szCs w:val="22"/>
              </w:rPr>
              <w:t>16.11.2011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15.11.2016</w:t>
            </w: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61"/>
        </w:trPr>
        <w:tc>
          <w:tcPr>
            <w:tcW w:w="533" w:type="dxa"/>
          </w:tcPr>
          <w:p w:rsidR="00454430" w:rsidRPr="005D1E10" w:rsidRDefault="00454430" w:rsidP="00717DE9">
            <w:r w:rsidRPr="005D1E10">
              <w:t>8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Салий</w:t>
            </w:r>
            <w:proofErr w:type="spellEnd"/>
            <w:r w:rsidRPr="005D1E10">
              <w:t xml:space="preserve"> Любовь Викторовна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в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21.05.2014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21.05.2019</w:t>
            </w:r>
          </w:p>
        </w:tc>
      </w:tr>
      <w:tr w:rsidR="00454430" w:rsidRPr="005D1E10" w:rsidTr="00454430">
        <w:trPr>
          <w:trHeight w:val="555"/>
        </w:trPr>
        <w:tc>
          <w:tcPr>
            <w:tcW w:w="533" w:type="dxa"/>
          </w:tcPr>
          <w:p w:rsidR="00454430" w:rsidRPr="005D1E10" w:rsidRDefault="00454430" w:rsidP="00717DE9">
            <w:r w:rsidRPr="005D1E10">
              <w:t>9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Шведова Людмила Владимировна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28.11.2014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28.11.2019</w:t>
            </w:r>
          </w:p>
        </w:tc>
      </w:tr>
      <w:tr w:rsidR="00454430" w:rsidRPr="005D1E10" w:rsidTr="00454430">
        <w:trPr>
          <w:trHeight w:val="568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10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Тоцкая Людмила Николаевна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в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28.10.2010.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28.10.2015.</w:t>
            </w: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65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11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Яковец</w:t>
            </w:r>
            <w:proofErr w:type="spellEnd"/>
            <w:r w:rsidRPr="005D1E10">
              <w:t xml:space="preserve"> Валентина Васильевна.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28.10.2010.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28.10.2015.</w:t>
            </w: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435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12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Тоцкая Наталья Геннадьевна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27.12.2012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27.12.2017</w:t>
            </w: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717DE9">
        <w:trPr>
          <w:trHeight w:val="551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13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Даценко</w:t>
            </w:r>
            <w:proofErr w:type="spellEnd"/>
            <w:r w:rsidRPr="005D1E10">
              <w:t xml:space="preserve"> Ольга Михайловна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26.12.2013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26.11.2018</w:t>
            </w:r>
          </w:p>
        </w:tc>
      </w:tr>
      <w:tr w:rsidR="00454430" w:rsidRPr="005D1E10" w:rsidTr="00717DE9">
        <w:trPr>
          <w:trHeight w:val="551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14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>Петрова Елена Анатольевна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1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26.12.2014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377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15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r w:rsidRPr="005D1E10">
              <w:t xml:space="preserve">Одноконная Марина </w:t>
            </w:r>
            <w:proofErr w:type="spellStart"/>
            <w:r w:rsidRPr="005D1E10">
              <w:t>Адольфовна</w:t>
            </w:r>
            <w:proofErr w:type="spellEnd"/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первая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28.11.2014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58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16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Богуш</w:t>
            </w:r>
            <w:proofErr w:type="spellEnd"/>
            <w:r w:rsidRPr="005D1E10">
              <w:t xml:space="preserve"> Людмила Петровна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Без категории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декретный отпуск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  <w:tr w:rsidR="00454430" w:rsidRPr="005D1E10" w:rsidTr="00454430">
        <w:trPr>
          <w:trHeight w:val="513"/>
        </w:trPr>
        <w:tc>
          <w:tcPr>
            <w:tcW w:w="533" w:type="dxa"/>
          </w:tcPr>
          <w:p w:rsidR="00454430" w:rsidRPr="005D1E10" w:rsidRDefault="00454430" w:rsidP="00717DE9">
            <w:r w:rsidRPr="005D1E10">
              <w:t>17</w:t>
            </w:r>
          </w:p>
        </w:tc>
        <w:tc>
          <w:tcPr>
            <w:tcW w:w="2662" w:type="dxa"/>
            <w:vAlign w:val="bottom"/>
          </w:tcPr>
          <w:p w:rsidR="00454430" w:rsidRPr="005D1E10" w:rsidRDefault="00454430" w:rsidP="00717DE9">
            <w:proofErr w:type="spellStart"/>
            <w:r w:rsidRPr="005D1E10">
              <w:t>Сержин</w:t>
            </w:r>
            <w:proofErr w:type="spellEnd"/>
            <w:r w:rsidRPr="005D1E10">
              <w:t xml:space="preserve"> Оксана Николаевна</w:t>
            </w:r>
          </w:p>
        </w:tc>
        <w:tc>
          <w:tcPr>
            <w:tcW w:w="1445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первая</w:t>
            </w:r>
          </w:p>
        </w:tc>
        <w:tc>
          <w:tcPr>
            <w:tcW w:w="1417" w:type="dxa"/>
          </w:tcPr>
          <w:p w:rsidR="00454430" w:rsidRPr="005D1E10" w:rsidRDefault="00454430" w:rsidP="00717DE9">
            <w:pPr>
              <w:rPr>
                <w:bCs/>
              </w:rPr>
            </w:pPr>
            <w:r w:rsidRPr="005D1E10">
              <w:rPr>
                <w:bCs/>
              </w:rPr>
              <w:t>28. 02.2015</w:t>
            </w:r>
          </w:p>
        </w:tc>
        <w:tc>
          <w:tcPr>
            <w:tcW w:w="816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1032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851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  <w:tc>
          <w:tcPr>
            <w:tcW w:w="944" w:type="dxa"/>
          </w:tcPr>
          <w:p w:rsidR="00454430" w:rsidRPr="005D1E10" w:rsidRDefault="00454430" w:rsidP="00717DE9">
            <w:pPr>
              <w:rPr>
                <w:bCs/>
              </w:rPr>
            </w:pPr>
          </w:p>
        </w:tc>
      </w:tr>
    </w:tbl>
    <w:p w:rsidR="004A6DFF" w:rsidRPr="005D1E10" w:rsidRDefault="004A6DFF" w:rsidP="004A6DFF">
      <w:pPr>
        <w:rPr>
          <w:b/>
          <w:bCs/>
        </w:rPr>
      </w:pPr>
    </w:p>
    <w:p w:rsidR="003E173C" w:rsidRPr="005D1E10" w:rsidRDefault="00E62825" w:rsidP="00E62825">
      <w:pPr>
        <w:spacing w:after="75" w:line="330" w:lineRule="atLeast"/>
        <w:jc w:val="center"/>
        <w:rPr>
          <w:b/>
        </w:rPr>
      </w:pPr>
      <w:r w:rsidRPr="005D1E10">
        <w:rPr>
          <w:b/>
        </w:rPr>
        <w:t>4.Результаты деятельности учреждения, качество образования.</w:t>
      </w:r>
    </w:p>
    <w:p w:rsidR="00FF2F64" w:rsidRPr="005D1E10" w:rsidRDefault="00FF2F64" w:rsidP="00C45AF4">
      <w:pPr>
        <w:jc w:val="both"/>
      </w:pPr>
      <w:r w:rsidRPr="005D1E10">
        <w:lastRenderedPageBreak/>
        <w:t xml:space="preserve">   Коллектив школы стремится к максимальному удовлетворению  потребностей родителей и учащихся в качественном обучении, гармоничном развитии личности и создании комфортной атмосферы самореализации каждого ребёнка  в соответствии с возрастными и психофизиологическими особенностями обучающихся. </w:t>
      </w:r>
    </w:p>
    <w:p w:rsidR="00FF2F64" w:rsidRPr="005D1E10" w:rsidRDefault="00FF2F64" w:rsidP="00C45AF4">
      <w:pPr>
        <w:jc w:val="both"/>
      </w:pPr>
      <w:r w:rsidRPr="005D1E10">
        <w:t xml:space="preserve">В течение учебного года педагогический коллектив школы приложил значительные усилия для того, чтобы учащиеся успешно освоили государственный стандарт </w:t>
      </w:r>
      <w:r w:rsidR="00B94F02" w:rsidRPr="005D1E10">
        <w:t>образования. Успеваемость в 2014</w:t>
      </w:r>
      <w:r w:rsidRPr="005D1E10">
        <w:t>-</w:t>
      </w:r>
      <w:r w:rsidR="00B94F02" w:rsidRPr="005D1E10">
        <w:t>2015</w:t>
      </w:r>
      <w:r w:rsidR="008C4701" w:rsidRPr="005D1E10">
        <w:t xml:space="preserve"> учебном году с</w:t>
      </w:r>
      <w:r w:rsidR="00B94F02" w:rsidRPr="005D1E10">
        <w:t>оставила 100%,  качество знаний 41</w:t>
      </w:r>
      <w:r w:rsidRPr="005D1E10">
        <w:t>%.</w:t>
      </w:r>
      <w:r w:rsidR="00B94F02" w:rsidRPr="005D1E10">
        <w:t xml:space="preserve"> </w:t>
      </w:r>
    </w:p>
    <w:p w:rsidR="00FF2F64" w:rsidRPr="005D1E10" w:rsidRDefault="00FF2F64" w:rsidP="00C45AF4">
      <w:pPr>
        <w:jc w:val="both"/>
      </w:pPr>
      <w:r w:rsidRPr="005D1E10">
        <w:t xml:space="preserve">Ниже представлены результаты качества обучения </w:t>
      </w:r>
      <w:proofErr w:type="gramStart"/>
      <w:r w:rsidRPr="005D1E10">
        <w:t>за</w:t>
      </w:r>
      <w:proofErr w:type="gramEnd"/>
      <w:r w:rsidRPr="005D1E10">
        <w:t xml:space="preserve"> последние 2 года:</w:t>
      </w:r>
    </w:p>
    <w:p w:rsidR="00FF2F64" w:rsidRPr="005D1E10" w:rsidRDefault="00FF2F64" w:rsidP="00FF2F64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23"/>
        <w:gridCol w:w="864"/>
        <w:gridCol w:w="1502"/>
        <w:gridCol w:w="1370"/>
        <w:gridCol w:w="1386"/>
        <w:gridCol w:w="1112"/>
        <w:gridCol w:w="1713"/>
      </w:tblGrid>
      <w:tr w:rsidR="00FF2F64" w:rsidRPr="005D1E10" w:rsidTr="00E27463">
        <w:trPr>
          <w:trHeight w:val="52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Учебный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Кол-во уч-ся в школе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Кол-во отличников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Кол-во ударников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% обучаются на 4 и 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Кол-во </w:t>
            </w:r>
            <w:proofErr w:type="spellStart"/>
            <w:r w:rsidRPr="005D1E10">
              <w:t>неуспе</w:t>
            </w:r>
            <w:proofErr w:type="spellEnd"/>
            <w:r w:rsidRPr="005D1E10">
              <w:t>-</w:t>
            </w:r>
          </w:p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5D1E10">
              <w:t>вающих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% успеваемости по школе</w:t>
            </w:r>
          </w:p>
        </w:tc>
      </w:tr>
      <w:tr w:rsidR="00FF2F64" w:rsidRPr="005D1E10" w:rsidTr="00E27463">
        <w:trPr>
          <w:trHeight w:val="529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64" w:rsidRPr="005D1E10" w:rsidRDefault="00FF2F64" w:rsidP="00E27463">
            <w:pPr>
              <w:contextualSpacing/>
              <w:jc w:val="both"/>
            </w:pPr>
          </w:p>
        </w:tc>
      </w:tr>
      <w:tr w:rsidR="00B94F02" w:rsidRPr="005D1E10" w:rsidTr="00E27463">
        <w:trPr>
          <w:trHeight w:val="52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2013-2014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5D1E10" w:rsidRDefault="00B94F02" w:rsidP="00191E0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97,3</w:t>
            </w:r>
          </w:p>
        </w:tc>
      </w:tr>
      <w:tr w:rsidR="00FF2F64" w:rsidRPr="005D1E10" w:rsidTr="00E27463">
        <w:trPr>
          <w:trHeight w:val="52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2014-2015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6</w:t>
            </w:r>
            <w:r w:rsidR="00436C53" w:rsidRPr="005D1E10"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FF2F6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</w:t>
            </w:r>
            <w:r w:rsidR="00B94F02" w:rsidRPr="005D1E10"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41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4" w:rsidRPr="005D1E10" w:rsidRDefault="00B94F02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100</w:t>
            </w:r>
          </w:p>
        </w:tc>
      </w:tr>
    </w:tbl>
    <w:p w:rsidR="00B14690" w:rsidRPr="005D1E10" w:rsidRDefault="00B14690" w:rsidP="00FF2F64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8756EC" w:rsidRPr="005D1E10" w:rsidRDefault="00EB7744" w:rsidP="00EB7744">
      <w:pPr>
        <w:rPr>
          <w:b/>
          <w:bCs/>
        </w:rPr>
      </w:pPr>
      <w:r w:rsidRPr="005D1E10">
        <w:t xml:space="preserve">Успехи </w:t>
      </w:r>
      <w:r w:rsidR="00FF2F64" w:rsidRPr="005D1E10">
        <w:t xml:space="preserve"> учащихся и педагогов </w:t>
      </w:r>
      <w:r w:rsidRPr="005D1E10">
        <w:t xml:space="preserve">по сравнению  с предыдущим годом несколько выше. </w:t>
      </w:r>
    </w:p>
    <w:p w:rsidR="0031620D" w:rsidRPr="005D1E10" w:rsidRDefault="0031620D" w:rsidP="00EB7744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5D1E10">
        <w:rPr>
          <w:b/>
          <w:bCs/>
        </w:rPr>
        <w:t xml:space="preserve">Результаты единого </w:t>
      </w:r>
      <w:r w:rsidR="00EB7744" w:rsidRPr="005D1E10">
        <w:rPr>
          <w:b/>
          <w:bCs/>
        </w:rPr>
        <w:t>государственного экзамена в 2014-2015</w:t>
      </w:r>
      <w:r w:rsidRPr="005D1E10">
        <w:rPr>
          <w:b/>
          <w:bCs/>
        </w:rPr>
        <w:t xml:space="preserve"> </w:t>
      </w:r>
      <w:proofErr w:type="spellStart"/>
      <w:r w:rsidRPr="005D1E10">
        <w:rPr>
          <w:b/>
          <w:bCs/>
        </w:rPr>
        <w:t>уч.г</w:t>
      </w:r>
      <w:proofErr w:type="spellEnd"/>
      <w:r w:rsidRPr="005D1E10">
        <w:rPr>
          <w:b/>
          <w:bCs/>
        </w:rPr>
        <w:t>.</w:t>
      </w:r>
    </w:p>
    <w:p w:rsidR="0031620D" w:rsidRPr="005D1E10" w:rsidRDefault="0031620D" w:rsidP="0031620D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</w:rPr>
      </w:pPr>
    </w:p>
    <w:p w:rsidR="0031620D" w:rsidRPr="005D1E10" w:rsidRDefault="0031620D" w:rsidP="0031620D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</w:rPr>
      </w:pPr>
      <w:r w:rsidRPr="005D1E10">
        <w:t>Всего выпускников – 5</w:t>
      </w:r>
    </w:p>
    <w:tbl>
      <w:tblPr>
        <w:tblW w:w="0" w:type="auto"/>
        <w:tblInd w:w="180" w:type="dxa"/>
        <w:tblLayout w:type="fixed"/>
        <w:tblLook w:val="0000"/>
      </w:tblPr>
      <w:tblGrid>
        <w:gridCol w:w="2421"/>
        <w:gridCol w:w="3744"/>
        <w:gridCol w:w="3119"/>
      </w:tblGrid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Предмет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Средний балл по школе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Средний балл по району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</w:t>
            </w:r>
            <w:r w:rsidR="00EB7744" w:rsidRPr="005D1E10">
              <w:t>2014год                   2015</w:t>
            </w:r>
            <w:r w:rsidRPr="005D1E10">
              <w:t>г</w:t>
            </w:r>
            <w:r w:rsidR="00EA6D2F" w:rsidRPr="005D1E10">
              <w:t>од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5D1E10">
              <w:rPr>
                <w:i/>
              </w:rPr>
              <w:t xml:space="preserve">  </w:t>
            </w:r>
            <w:r w:rsidR="00B67EEB" w:rsidRPr="005D1E10">
              <w:t>2014</w:t>
            </w:r>
            <w:r w:rsidRPr="005D1E10">
              <w:t xml:space="preserve">год </w:t>
            </w:r>
            <w:r w:rsidRPr="005D1E10">
              <w:rPr>
                <w:i/>
              </w:rPr>
              <w:t xml:space="preserve">           </w:t>
            </w:r>
            <w:r w:rsidR="00B67EEB" w:rsidRPr="005D1E10">
              <w:t>2015</w:t>
            </w:r>
            <w:r w:rsidR="00EA6D2F" w:rsidRPr="005D1E10">
              <w:t xml:space="preserve"> год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Русский язык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</w:t>
            </w:r>
            <w:r w:rsidR="00EB7744" w:rsidRPr="005D1E10">
              <w:t xml:space="preserve"> 63</w:t>
            </w:r>
            <w:r w:rsidR="00637E03" w:rsidRPr="005D1E10">
              <w:t xml:space="preserve">                          </w:t>
            </w:r>
            <w:r w:rsidR="007F3CD3" w:rsidRPr="005D1E10">
              <w:t xml:space="preserve">        </w:t>
            </w:r>
            <w:r w:rsidR="00133E85" w:rsidRPr="005D1E10">
              <w:t xml:space="preserve"> </w:t>
            </w:r>
            <w:r w:rsidR="00D35667" w:rsidRPr="005D1E10">
              <w:t>59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B67EEB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63</w:t>
            </w:r>
            <w:r w:rsidR="0031620D" w:rsidRPr="005D1E10">
              <w:t>,</w:t>
            </w:r>
            <w:r w:rsidRPr="005D1E10">
              <w:t>58</w:t>
            </w:r>
            <w:r w:rsidR="00A7382C" w:rsidRPr="005D1E10">
              <w:t xml:space="preserve">                  </w:t>
            </w:r>
            <w:r w:rsidRPr="005D1E10">
              <w:t xml:space="preserve">   62</w:t>
            </w:r>
            <w:r w:rsidR="00A7382C" w:rsidRPr="005D1E10">
              <w:t>,</w:t>
            </w:r>
            <w:r w:rsidRPr="005D1E10">
              <w:t>94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Математика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</w:t>
            </w:r>
            <w:r w:rsidR="00EB7744" w:rsidRPr="005D1E10">
              <w:t>46</w:t>
            </w:r>
            <w:r w:rsidR="00637E03" w:rsidRPr="005D1E10">
              <w:t xml:space="preserve">                         </w:t>
            </w:r>
            <w:r w:rsidR="00D35667" w:rsidRPr="005D1E10">
              <w:t>баз</w:t>
            </w:r>
            <w:proofErr w:type="gramStart"/>
            <w:r w:rsidR="00D35667" w:rsidRPr="005D1E10">
              <w:t>.у</w:t>
            </w:r>
            <w:proofErr w:type="gramEnd"/>
            <w:r w:rsidR="00D35667" w:rsidRPr="005D1E10">
              <w:t>р.15/34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B67EEB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43,86   </w:t>
            </w:r>
            <w:r w:rsidR="00A7382C" w:rsidRPr="005D1E10">
              <w:t xml:space="preserve">              </w:t>
            </w:r>
            <w:r w:rsidRPr="005D1E10">
              <w:t xml:space="preserve">   14,00/41,27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Обществознание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EB7744" w:rsidP="00EB774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43,50</w:t>
            </w:r>
            <w:r w:rsidR="0031620D" w:rsidRPr="005D1E10">
              <w:t xml:space="preserve">            </w:t>
            </w:r>
            <w:r w:rsidR="00637E03" w:rsidRPr="005D1E10">
              <w:t xml:space="preserve">             </w:t>
            </w:r>
            <w:r w:rsidR="007F3CD3" w:rsidRPr="005D1E10">
              <w:t xml:space="preserve">      </w:t>
            </w:r>
            <w:r w:rsidR="0031620D" w:rsidRPr="005D1E10">
              <w:t>4</w:t>
            </w:r>
            <w:r w:rsidR="00D35667" w:rsidRPr="005D1E10">
              <w:t>0</w:t>
            </w:r>
            <w:r w:rsidR="00133E85" w:rsidRPr="005D1E10">
              <w:t>,00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3CD3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52,47</w:t>
            </w:r>
            <w:r w:rsidR="00B67EEB" w:rsidRPr="005D1E10">
              <w:t xml:space="preserve">                     57</w:t>
            </w:r>
            <w:r w:rsidR="00A7382C" w:rsidRPr="005D1E10">
              <w:t>,</w:t>
            </w:r>
            <w:r w:rsidR="00B67EEB" w:rsidRPr="005D1E10">
              <w:t>22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Физика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</w:t>
            </w:r>
            <w:r w:rsidR="00EB7744" w:rsidRPr="005D1E10">
              <w:t>54.50</w:t>
            </w:r>
            <w:r w:rsidR="00637E03" w:rsidRPr="005D1E10">
              <w:t xml:space="preserve">                             </w:t>
            </w:r>
            <w:r w:rsidR="007F3CD3" w:rsidRPr="005D1E10">
              <w:t xml:space="preserve">  51,00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B67EEB" w:rsidP="00B67EE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38</w:t>
            </w:r>
            <w:r w:rsidR="00A7382C" w:rsidRPr="005D1E10">
              <w:t xml:space="preserve">                   </w:t>
            </w:r>
            <w:r w:rsidRPr="005D1E10">
              <w:t xml:space="preserve">       49,82</w:t>
            </w:r>
          </w:p>
        </w:tc>
      </w:tr>
      <w:tr w:rsidR="0031620D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Информатика и ИКТ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EB7744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71</w:t>
            </w:r>
            <w:r w:rsidR="00637E03" w:rsidRPr="005D1E10">
              <w:t xml:space="preserve">                            </w:t>
            </w:r>
            <w:r w:rsidR="007F3CD3" w:rsidRPr="005D1E10">
              <w:t xml:space="preserve">        </w:t>
            </w:r>
            <w:r w:rsidR="00D35667" w:rsidRPr="005D1E10">
              <w:t>34</w:t>
            </w:r>
            <w:r w:rsidR="00133E85" w:rsidRPr="005D1E10">
              <w:t>,00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B67EEB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56,57                    41,</w:t>
            </w:r>
            <w:r w:rsidR="00A7382C" w:rsidRPr="005D1E10">
              <w:t>7</w:t>
            </w:r>
            <w:r w:rsidRPr="005D1E10">
              <w:t>5</w:t>
            </w:r>
          </w:p>
        </w:tc>
      </w:tr>
      <w:tr w:rsidR="00D35667" w:rsidRPr="005D1E10" w:rsidTr="00E27463">
        <w:trPr>
          <w:trHeight w:val="1"/>
        </w:trPr>
        <w:tc>
          <w:tcPr>
            <w:tcW w:w="24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35667" w:rsidRPr="005D1E10" w:rsidRDefault="00D35667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Биология</w:t>
            </w:r>
          </w:p>
        </w:tc>
        <w:tc>
          <w:tcPr>
            <w:tcW w:w="37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35667" w:rsidRPr="005D1E10" w:rsidRDefault="00D35667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                                    </w:t>
            </w:r>
            <w:r w:rsidR="007F3CD3" w:rsidRPr="005D1E10">
              <w:t xml:space="preserve">   </w:t>
            </w:r>
            <w:r w:rsidRPr="005D1E10">
              <w:t>43</w:t>
            </w:r>
            <w:r w:rsidR="00133E85" w:rsidRPr="005D1E10">
              <w:t>,00</w:t>
            </w:r>
            <w:r w:rsidRPr="005D1E10">
              <w:t xml:space="preserve">                                </w:t>
            </w:r>
          </w:p>
        </w:tc>
        <w:tc>
          <w:tcPr>
            <w:tcW w:w="31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D35667" w:rsidRPr="005D1E10" w:rsidRDefault="007F3CD3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                           52.85</w:t>
            </w:r>
          </w:p>
        </w:tc>
      </w:tr>
    </w:tbl>
    <w:p w:rsidR="00C45AF4" w:rsidRDefault="00C45AF4" w:rsidP="00F037DA"/>
    <w:p w:rsidR="00F037DA" w:rsidRPr="005D1E10" w:rsidRDefault="00F037DA" w:rsidP="00C45AF4">
      <w:pPr>
        <w:ind w:firstLine="708"/>
        <w:jc w:val="both"/>
      </w:pPr>
      <w:r w:rsidRPr="005D1E10">
        <w:t>Анализируя результаты государственной итоговой аттестации, можно сделать следующие выводы:</w:t>
      </w:r>
    </w:p>
    <w:p w:rsidR="00F037DA" w:rsidRPr="005D1E10" w:rsidRDefault="00F037DA" w:rsidP="00C45AF4">
      <w:pPr>
        <w:jc w:val="both"/>
      </w:pPr>
      <w:r w:rsidRPr="005D1E10">
        <w:t>1. Средний балл по школе в сравнении с 2014г</w:t>
      </w:r>
      <w:proofErr w:type="gramStart"/>
      <w:r w:rsidRPr="005D1E10">
        <w:t>.у</w:t>
      </w:r>
      <w:proofErr w:type="gramEnd"/>
      <w:r w:rsidRPr="005D1E10">
        <w:t xml:space="preserve">меньшился   по всем предметам и  остается ниже среднего балла по району, за исключением математики(базовый уровень)  и физики. </w:t>
      </w:r>
    </w:p>
    <w:p w:rsidR="00F037DA" w:rsidRPr="005D1E10" w:rsidRDefault="00F037DA" w:rsidP="00C45AF4">
      <w:pPr>
        <w:jc w:val="both"/>
      </w:pPr>
      <w:r w:rsidRPr="005D1E10">
        <w:t xml:space="preserve">2. Администрация школы, педагогический коллектив провели подготовку и обеспечили чёткое проведение аттестации выпускников. </w:t>
      </w:r>
    </w:p>
    <w:p w:rsidR="00F037DA" w:rsidRPr="005D1E10" w:rsidRDefault="00F037DA" w:rsidP="00C45AF4">
      <w:pPr>
        <w:jc w:val="both"/>
      </w:pPr>
      <w:r w:rsidRPr="005D1E10">
        <w:t>3. Грубых нарушений в подготовке и проведении аттестации не наблюдалось.</w:t>
      </w:r>
    </w:p>
    <w:p w:rsidR="0021013B" w:rsidRPr="005D1E10" w:rsidRDefault="00F037DA" w:rsidP="00C45AF4">
      <w:pPr>
        <w:jc w:val="both"/>
      </w:pPr>
      <w:r w:rsidRPr="005D1E10">
        <w:t>4. Отмечена положительная динамика по следующим предмет</w:t>
      </w:r>
      <w:r w:rsidR="0021013B" w:rsidRPr="005D1E10">
        <w:t xml:space="preserve">ам: </w:t>
      </w:r>
      <w:r w:rsidRPr="005D1E10">
        <w:t xml:space="preserve"> </w:t>
      </w:r>
      <w:proofErr w:type="spellStart"/>
      <w:proofErr w:type="gramStart"/>
      <w:r w:rsidRPr="005D1E10">
        <w:t>ма</w:t>
      </w:r>
      <w:r w:rsidR="0021013B" w:rsidRPr="005D1E10">
        <w:t>тематика-базовый</w:t>
      </w:r>
      <w:proofErr w:type="spellEnd"/>
      <w:proofErr w:type="gramEnd"/>
      <w:r w:rsidR="0021013B" w:rsidRPr="005D1E10">
        <w:t xml:space="preserve"> уровень- 14 баллов, выше районного уровня; физика-51,</w:t>
      </w:r>
      <w:r w:rsidRPr="005D1E10">
        <w:t xml:space="preserve"> </w:t>
      </w:r>
      <w:r w:rsidR="0021013B" w:rsidRPr="005D1E10">
        <w:t xml:space="preserve">выше районного  и краевого уровня. </w:t>
      </w:r>
      <w:r w:rsidRPr="005D1E10">
        <w:t xml:space="preserve">Снижение результатов по сравнению с прошлым годом по следующим предметам: обществознание - </w:t>
      </w:r>
      <w:r w:rsidR="0021013B" w:rsidRPr="005D1E10">
        <w:t xml:space="preserve">40 баллов, </w:t>
      </w:r>
      <w:r w:rsidRPr="005D1E10">
        <w:t>не преод</w:t>
      </w:r>
      <w:r w:rsidR="0021013B" w:rsidRPr="005D1E10">
        <w:t xml:space="preserve">олена шкала минимального балла; </w:t>
      </w:r>
      <w:r w:rsidR="0093580D" w:rsidRPr="005D1E10">
        <w:t>и</w:t>
      </w:r>
      <w:r w:rsidR="0021013B" w:rsidRPr="005D1E10">
        <w:t xml:space="preserve">нформатика и ИКТ- 34 балла. </w:t>
      </w:r>
    </w:p>
    <w:p w:rsidR="0021013B" w:rsidRPr="005D1E10" w:rsidRDefault="00F037DA" w:rsidP="00C45AF4">
      <w:pPr>
        <w:jc w:val="both"/>
      </w:pPr>
      <w:r w:rsidRPr="005D1E10">
        <w:t xml:space="preserve">5. Обязательный минимум программ по предметам в основном усвоен всеми учащимися. 6. Содержание образования, уровень и качество подготовки выпускников соответствуют требованиям государственных стандартов. </w:t>
      </w:r>
    </w:p>
    <w:p w:rsidR="00F037DA" w:rsidRPr="005D1E10" w:rsidRDefault="00F037DA" w:rsidP="00C45AF4">
      <w:pPr>
        <w:jc w:val="both"/>
      </w:pPr>
      <w:r w:rsidRPr="005D1E10">
        <w:t>Рекомендации</w:t>
      </w:r>
      <w:r w:rsidR="0021013B" w:rsidRPr="005D1E10">
        <w:t>:  н</w:t>
      </w:r>
      <w:r w:rsidRPr="005D1E10">
        <w:t>а заседании педагогичес</w:t>
      </w:r>
      <w:r w:rsidR="00385EF2" w:rsidRPr="005D1E10">
        <w:t xml:space="preserve">кого совета </w:t>
      </w:r>
      <w:r w:rsidRPr="005D1E10">
        <w:t xml:space="preserve"> заслушать и обсудить анализ результатов государственной итоговой</w:t>
      </w:r>
      <w:r w:rsidR="0021013B" w:rsidRPr="005D1E10">
        <w:t xml:space="preserve"> аттестации выпускников 11 класса</w:t>
      </w:r>
      <w:r w:rsidRPr="005D1E10">
        <w:t>. Методическим объединениям учителей-предмет</w:t>
      </w:r>
      <w:r w:rsidR="0021013B" w:rsidRPr="005D1E10">
        <w:t xml:space="preserve">ников, в особенности, обществознания, информатики </w:t>
      </w:r>
      <w:r w:rsidRPr="005D1E10">
        <w:t xml:space="preserve"> спланировать подготовительные занятия к экзаменам с учётом итогов аттестации 2014-</w:t>
      </w:r>
      <w:r w:rsidRPr="005D1E10">
        <w:lastRenderedPageBreak/>
        <w:t>2015 учебного года, распределить время</w:t>
      </w:r>
      <w:r w:rsidR="0021013B" w:rsidRPr="005D1E10">
        <w:t xml:space="preserve"> для работы с  учащимися в зависимости от их уровня знан</w:t>
      </w:r>
      <w:r w:rsidR="00385EF2" w:rsidRPr="005D1E10">
        <w:t xml:space="preserve">ий, </w:t>
      </w:r>
      <w:r w:rsidRPr="005D1E10">
        <w:t>используя по</w:t>
      </w:r>
      <w:r w:rsidR="00385EF2" w:rsidRPr="005D1E10">
        <w:t xml:space="preserve">тенциал индивидуальных </w:t>
      </w:r>
      <w:r w:rsidRPr="005D1E10">
        <w:t>занятий</w:t>
      </w:r>
      <w:r w:rsidR="00385EF2" w:rsidRPr="005D1E10">
        <w:t>.</w:t>
      </w:r>
      <w:r w:rsidRPr="005D1E10">
        <w:t xml:space="preserve"> </w:t>
      </w:r>
    </w:p>
    <w:p w:rsidR="0031620D" w:rsidRPr="005D1E10" w:rsidRDefault="0031620D" w:rsidP="0031620D">
      <w:pPr>
        <w:keepNext/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b/>
          <w:bCs/>
        </w:rPr>
      </w:pPr>
    </w:p>
    <w:p w:rsidR="0031620D" w:rsidRPr="005D1E10" w:rsidRDefault="0031620D" w:rsidP="0031620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D1E10">
        <w:rPr>
          <w:b/>
          <w:bCs/>
        </w:rPr>
        <w:t>Резу</w:t>
      </w:r>
      <w:r w:rsidR="00EA6D2F" w:rsidRPr="005D1E10">
        <w:rPr>
          <w:b/>
          <w:bCs/>
        </w:rPr>
        <w:t>льтаты основного государственного экзамена</w:t>
      </w:r>
      <w:r w:rsidR="007542BB" w:rsidRPr="005D1E10">
        <w:rPr>
          <w:b/>
          <w:bCs/>
        </w:rPr>
        <w:t xml:space="preserve"> в 9-ом</w:t>
      </w:r>
      <w:r w:rsidR="00EA6D2F" w:rsidRPr="005D1E10">
        <w:rPr>
          <w:b/>
          <w:bCs/>
        </w:rPr>
        <w:t xml:space="preserve"> </w:t>
      </w:r>
      <w:r w:rsidR="007F7448" w:rsidRPr="005D1E10">
        <w:rPr>
          <w:b/>
          <w:bCs/>
        </w:rPr>
        <w:t>классе в 2014-2015</w:t>
      </w:r>
      <w:r w:rsidRPr="005D1E10">
        <w:rPr>
          <w:b/>
          <w:bCs/>
        </w:rPr>
        <w:t xml:space="preserve"> </w:t>
      </w:r>
      <w:proofErr w:type="spellStart"/>
      <w:r w:rsidRPr="005D1E10">
        <w:rPr>
          <w:b/>
          <w:bCs/>
        </w:rPr>
        <w:t>уч.г</w:t>
      </w:r>
      <w:proofErr w:type="spellEnd"/>
      <w:r w:rsidRPr="005D1E10">
        <w:rPr>
          <w:b/>
          <w:bCs/>
        </w:rPr>
        <w:t>.</w:t>
      </w:r>
    </w:p>
    <w:p w:rsidR="0031620D" w:rsidRPr="005D1E10" w:rsidRDefault="0031620D" w:rsidP="0031620D">
      <w:pPr>
        <w:widowControl w:val="0"/>
        <w:autoSpaceDE w:val="0"/>
        <w:autoSpaceDN w:val="0"/>
        <w:adjustRightInd w:val="0"/>
        <w:spacing w:before="30" w:after="30"/>
        <w:contextualSpacing/>
        <w:jc w:val="both"/>
      </w:pPr>
      <w:r w:rsidRPr="005D1E10">
        <w:t>Всего выпускник</w:t>
      </w:r>
      <w:r w:rsidR="007F7448" w:rsidRPr="005D1E10">
        <w:t>ов – 5</w:t>
      </w:r>
    </w:p>
    <w:p w:rsidR="0031620D" w:rsidRPr="005D1E10" w:rsidRDefault="0031620D" w:rsidP="0031620D">
      <w:pPr>
        <w:widowControl w:val="0"/>
        <w:autoSpaceDE w:val="0"/>
        <w:autoSpaceDN w:val="0"/>
        <w:adjustRightInd w:val="0"/>
        <w:ind w:firstLine="180"/>
        <w:contextualSpacing/>
        <w:jc w:val="both"/>
      </w:pPr>
    </w:p>
    <w:tbl>
      <w:tblPr>
        <w:tblW w:w="0" w:type="auto"/>
        <w:tblInd w:w="180" w:type="dxa"/>
        <w:tblLayout w:type="fixed"/>
        <w:tblLook w:val="0000"/>
      </w:tblPr>
      <w:tblGrid>
        <w:gridCol w:w="3113"/>
        <w:gridCol w:w="3118"/>
        <w:gridCol w:w="3118"/>
      </w:tblGrid>
      <w:tr w:rsidR="0031620D" w:rsidRPr="005D1E10" w:rsidTr="00E27463">
        <w:trPr>
          <w:trHeight w:val="1"/>
        </w:trPr>
        <w:tc>
          <w:tcPr>
            <w:tcW w:w="31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Предмет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Средний балл по школе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Средний балл по району</w:t>
            </w:r>
          </w:p>
        </w:tc>
      </w:tr>
      <w:tr w:rsidR="0031620D" w:rsidRPr="005D1E10" w:rsidTr="00E27463">
        <w:trPr>
          <w:trHeight w:val="1"/>
        </w:trPr>
        <w:tc>
          <w:tcPr>
            <w:tcW w:w="31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542BB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 </w:t>
            </w:r>
            <w:r w:rsidR="007F7448" w:rsidRPr="005D1E10">
              <w:t>2014</w:t>
            </w:r>
            <w:r w:rsidR="0031620D" w:rsidRPr="005D1E10">
              <w:t xml:space="preserve">год           </w:t>
            </w:r>
            <w:r w:rsidR="007F7448" w:rsidRPr="005D1E10">
              <w:t>2015</w:t>
            </w:r>
            <w:r w:rsidR="00EA6D2F" w:rsidRPr="005D1E10">
              <w:t xml:space="preserve"> год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7448" w:rsidP="007F74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 2014</w:t>
            </w:r>
            <w:r w:rsidR="0031620D" w:rsidRPr="005D1E10">
              <w:t>год</w:t>
            </w:r>
            <w:r w:rsidR="00EA6D2F" w:rsidRPr="005D1E10">
              <w:t xml:space="preserve">               201</w:t>
            </w:r>
            <w:r w:rsidRPr="005D1E10">
              <w:t>5</w:t>
            </w:r>
            <w:r w:rsidR="00EA6D2F" w:rsidRPr="005D1E10">
              <w:t>год</w:t>
            </w:r>
          </w:p>
        </w:tc>
      </w:tr>
      <w:tr w:rsidR="0031620D" w:rsidRPr="005D1E10" w:rsidTr="00E27463">
        <w:trPr>
          <w:trHeight w:val="1"/>
        </w:trPr>
        <w:tc>
          <w:tcPr>
            <w:tcW w:w="31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Русский язык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7448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32,33                     29              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7448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29,60</w:t>
            </w:r>
            <w:r w:rsidR="00EA6D2F" w:rsidRPr="005D1E10">
              <w:t xml:space="preserve">                      </w:t>
            </w:r>
            <w:r w:rsidRPr="005D1E10">
              <w:t>27,00</w:t>
            </w:r>
          </w:p>
        </w:tc>
      </w:tr>
      <w:tr w:rsidR="0031620D" w:rsidRPr="005D1E10" w:rsidTr="00E27463">
        <w:trPr>
          <w:trHeight w:val="1"/>
        </w:trPr>
        <w:tc>
          <w:tcPr>
            <w:tcW w:w="31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t>Математика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7448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13,50                     13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1620D" w:rsidRPr="005D1E10" w:rsidRDefault="007F7448" w:rsidP="007F74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13</w:t>
            </w:r>
            <w:r w:rsidR="0031620D" w:rsidRPr="005D1E10">
              <w:t>,3</w:t>
            </w:r>
            <w:r w:rsidRPr="005D1E10">
              <w:t>0</w:t>
            </w:r>
            <w:r w:rsidR="00EA6D2F" w:rsidRPr="005D1E10">
              <w:t xml:space="preserve">                     </w:t>
            </w:r>
            <w:r w:rsidRPr="005D1E10">
              <w:t xml:space="preserve"> 14,00</w:t>
            </w:r>
          </w:p>
        </w:tc>
      </w:tr>
    </w:tbl>
    <w:p w:rsidR="0031620D" w:rsidRPr="005D1E10" w:rsidRDefault="0031620D" w:rsidP="0031620D">
      <w:pPr>
        <w:widowControl w:val="0"/>
        <w:autoSpaceDE w:val="0"/>
        <w:autoSpaceDN w:val="0"/>
        <w:adjustRightInd w:val="0"/>
        <w:ind w:firstLine="180"/>
        <w:contextualSpacing/>
        <w:jc w:val="both"/>
        <w:rPr>
          <w:b/>
          <w:bCs/>
        </w:rPr>
      </w:pPr>
    </w:p>
    <w:p w:rsidR="00385EF2" w:rsidRPr="005D1E10" w:rsidRDefault="00FF6F28" w:rsidP="00C45AF4">
      <w:pPr>
        <w:jc w:val="both"/>
      </w:pPr>
      <w:r w:rsidRPr="005D1E10">
        <w:t>Анализируя результаты государственной ито</w:t>
      </w:r>
      <w:r w:rsidR="00CB47F3" w:rsidRPr="005D1E10">
        <w:t>говой аттестации выпускников 9 класса</w:t>
      </w:r>
      <w:r w:rsidRPr="005D1E10">
        <w:t xml:space="preserve">, можно сделать следующие выводы: </w:t>
      </w:r>
    </w:p>
    <w:p w:rsidR="0031620D" w:rsidRPr="005D1E10" w:rsidRDefault="00FF6F28" w:rsidP="00C45AF4">
      <w:pPr>
        <w:jc w:val="both"/>
      </w:pPr>
      <w:r w:rsidRPr="005D1E10">
        <w:t>1.</w:t>
      </w:r>
      <w:r w:rsidR="00EA6D2F" w:rsidRPr="005D1E10">
        <w:t>С</w:t>
      </w:r>
      <w:r w:rsidR="0031620D" w:rsidRPr="005D1E10">
        <w:t xml:space="preserve">редний балл </w:t>
      </w:r>
      <w:r w:rsidR="007F7448" w:rsidRPr="005D1E10">
        <w:t>по школе в сравнении с 2014</w:t>
      </w:r>
      <w:r w:rsidR="00EA6D2F" w:rsidRPr="005D1E10">
        <w:t xml:space="preserve">г. </w:t>
      </w:r>
      <w:r w:rsidR="007F7448" w:rsidRPr="005D1E10">
        <w:t>уменьшился</w:t>
      </w:r>
      <w:r w:rsidR="00EA6D2F" w:rsidRPr="005D1E10">
        <w:t>.</w:t>
      </w:r>
      <w:r w:rsidR="007F7448" w:rsidRPr="005D1E10">
        <w:t xml:space="preserve">  В</w:t>
      </w:r>
      <w:r w:rsidR="0031620D" w:rsidRPr="005D1E10">
        <w:t xml:space="preserve">ыше среднего районного балла результаты экзамена </w:t>
      </w:r>
      <w:r w:rsidR="007F7448" w:rsidRPr="005D1E10">
        <w:t xml:space="preserve">по русскому языку. </w:t>
      </w:r>
    </w:p>
    <w:p w:rsidR="00F037DA" w:rsidRPr="005D1E10" w:rsidRDefault="00FF6F28" w:rsidP="00C45AF4">
      <w:pPr>
        <w:jc w:val="both"/>
      </w:pPr>
      <w:r w:rsidRPr="005D1E10">
        <w:t xml:space="preserve">2. Обязательный минимум программ по предметам усвоен  всеми учащимися. </w:t>
      </w:r>
    </w:p>
    <w:p w:rsidR="00F037DA" w:rsidRPr="005D1E10" w:rsidRDefault="00FF6F28" w:rsidP="00C45AF4">
      <w:pPr>
        <w:jc w:val="both"/>
      </w:pPr>
      <w:r w:rsidRPr="005D1E10">
        <w:t>3. Наиболее высокие и качественные результаты получены по русскому языку. Анализ результата экзамена по математике показывает низкий процент выполнения работ: 4 выпускника выполнили работу на "3" и только од</w:t>
      </w:r>
      <w:r w:rsidR="00CB47F3" w:rsidRPr="005D1E10">
        <w:t>на ученица получила отметку "4"</w:t>
      </w:r>
      <w:r w:rsidRPr="005D1E10">
        <w:t>.</w:t>
      </w:r>
    </w:p>
    <w:p w:rsidR="00CB47F3" w:rsidRPr="005D1E10" w:rsidRDefault="0093580D" w:rsidP="00C45AF4">
      <w:pPr>
        <w:jc w:val="both"/>
      </w:pPr>
      <w:r w:rsidRPr="005D1E10">
        <w:t xml:space="preserve"> 4</w:t>
      </w:r>
      <w:r w:rsidR="00FF6F28" w:rsidRPr="005D1E10">
        <w:t xml:space="preserve">. Содержание образования, уровень и качество подготовки выпускников </w:t>
      </w:r>
      <w:r w:rsidR="00CB47F3" w:rsidRPr="005D1E10">
        <w:t xml:space="preserve">в целом </w:t>
      </w:r>
      <w:r w:rsidR="00FF6F28" w:rsidRPr="005D1E10">
        <w:t>соответствуют требованиям государственных стандартов.</w:t>
      </w:r>
    </w:p>
    <w:p w:rsidR="00FF6F28" w:rsidRPr="005D1E10" w:rsidRDefault="00FF6F28" w:rsidP="00C45AF4">
      <w:pPr>
        <w:jc w:val="both"/>
      </w:pPr>
      <w:r w:rsidRPr="005D1E10">
        <w:t xml:space="preserve"> Рекомендации</w:t>
      </w:r>
      <w:r w:rsidR="00CB47F3" w:rsidRPr="005D1E10">
        <w:t>:</w:t>
      </w:r>
      <w:r w:rsidRPr="005D1E10">
        <w:t xml:space="preserve"> На заседании</w:t>
      </w:r>
      <w:r w:rsidR="00385EF2" w:rsidRPr="005D1E10">
        <w:t xml:space="preserve"> педагогического совета</w:t>
      </w:r>
      <w:r w:rsidRPr="005D1E10">
        <w:t xml:space="preserve"> обсудить анализ резуль</w:t>
      </w:r>
      <w:r w:rsidR="00CB47F3" w:rsidRPr="005D1E10">
        <w:t>татов аттестации выпускников 9-го класса, обратив особое внимание на результаты экзамена по математике</w:t>
      </w:r>
      <w:r w:rsidRPr="005D1E10">
        <w:t>. МО учителей-предметников по русскому языку и по математике спланировать в 2015-2016 учебном году работу по подготовке к государственной итоговой аттестации с учето</w:t>
      </w:r>
      <w:r w:rsidR="00C34B00" w:rsidRPr="005D1E10">
        <w:t xml:space="preserve">м </w:t>
      </w:r>
      <w:r w:rsidR="00F037DA" w:rsidRPr="005D1E10">
        <w:t xml:space="preserve">результатов </w:t>
      </w:r>
      <w:r w:rsidR="00C34B00" w:rsidRPr="005D1E10">
        <w:t>прошедших экзаменов в  2015 году</w:t>
      </w:r>
      <w:r w:rsidRPr="005D1E10">
        <w:t>. Учителям математики более объективно подойти к оценке знаний учащихся по предмету и усилить работу с учащимися в подготовке к экзамену.</w:t>
      </w:r>
    </w:p>
    <w:p w:rsidR="0031620D" w:rsidRPr="005D1E10" w:rsidRDefault="0031620D" w:rsidP="00C45AF4">
      <w:pPr>
        <w:jc w:val="both"/>
        <w:rPr>
          <w:b/>
        </w:rPr>
      </w:pPr>
    </w:p>
    <w:p w:rsidR="0031620D" w:rsidRPr="005D1E10" w:rsidRDefault="0031620D" w:rsidP="0031620D">
      <w:pPr>
        <w:widowControl w:val="0"/>
        <w:autoSpaceDE w:val="0"/>
        <w:autoSpaceDN w:val="0"/>
        <w:adjustRightInd w:val="0"/>
        <w:ind w:firstLine="180"/>
        <w:contextualSpacing/>
        <w:jc w:val="both"/>
        <w:rPr>
          <w:b/>
          <w:bCs/>
        </w:rPr>
      </w:pPr>
      <w:r w:rsidRPr="005D1E10">
        <w:rPr>
          <w:b/>
          <w:bCs/>
        </w:rPr>
        <w:t>Динамика поступления в ВУЗы и техникумы выпускников 11 класса</w:t>
      </w:r>
    </w:p>
    <w:p w:rsidR="0031620D" w:rsidRPr="005D1E10" w:rsidRDefault="0031620D" w:rsidP="0031620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536"/>
        <w:gridCol w:w="3053"/>
      </w:tblGrid>
      <w:tr w:rsidR="0031620D" w:rsidRPr="005D1E10" w:rsidTr="00E27463">
        <w:trPr>
          <w:trHeight w:val="267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Поступили в ВУЗы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20D" w:rsidRPr="005D1E10" w:rsidRDefault="0062045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>0</w:t>
            </w:r>
          </w:p>
        </w:tc>
      </w:tr>
      <w:tr w:rsidR="0031620D" w:rsidRPr="005D1E10" w:rsidTr="00E27463">
        <w:trPr>
          <w:trHeight w:val="81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620D" w:rsidRPr="005D1E10" w:rsidRDefault="0031620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D1E10">
              <w:t xml:space="preserve">Поступили в техникумы и другие средние специальные учебные заведения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20D" w:rsidRPr="005D1E10" w:rsidRDefault="0062045D" w:rsidP="00E274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5D1E10">
              <w:rPr>
                <w:bCs/>
              </w:rPr>
              <w:t>5</w:t>
            </w:r>
            <w:r w:rsidR="00BD0BF5" w:rsidRPr="005D1E10">
              <w:rPr>
                <w:b/>
                <w:bCs/>
                <w:lang w:val="en-US"/>
              </w:rPr>
              <w:t xml:space="preserve"> </w:t>
            </w:r>
            <w:r w:rsidR="00BD0BF5" w:rsidRPr="005D1E10">
              <w:rPr>
                <w:lang w:val="en-US"/>
              </w:rPr>
              <w:t>(</w:t>
            </w:r>
            <w:r w:rsidRPr="005D1E10">
              <w:t>10</w:t>
            </w:r>
            <w:r w:rsidR="00BD0BF5" w:rsidRPr="005D1E10">
              <w:t>0</w:t>
            </w:r>
            <w:r w:rsidR="00BD0BF5" w:rsidRPr="005D1E10">
              <w:rPr>
                <w:lang w:val="en-US"/>
              </w:rPr>
              <w:t>%)</w:t>
            </w:r>
          </w:p>
        </w:tc>
      </w:tr>
    </w:tbl>
    <w:p w:rsidR="0031620D" w:rsidRPr="005D1E10" w:rsidRDefault="0031620D" w:rsidP="0031620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lang w:val="en-US"/>
        </w:rPr>
      </w:pPr>
    </w:p>
    <w:p w:rsidR="0031620D" w:rsidRPr="005D1E10" w:rsidRDefault="0031620D" w:rsidP="00C45AF4">
      <w:pPr>
        <w:jc w:val="both"/>
      </w:pPr>
      <w:r w:rsidRPr="005D1E10">
        <w:t xml:space="preserve">С целью повышения интереса к школьным предметам, обучающиеся школы принимают активное участие в международных конкурсах и играх. </w:t>
      </w:r>
      <w:proofErr w:type="gramStart"/>
      <w:r w:rsidRPr="005D1E10">
        <w:t>Каждый год ребята охотно участвуют в международном математическом конкурсе – игре «Кенгуру», в международной игре – конкурсе «Русский медвежонок», "ЧИП", во Всероссийском игровом конкурсе «Кит - компьютеры, информатика, технологии».</w:t>
      </w:r>
      <w:proofErr w:type="gramEnd"/>
    </w:p>
    <w:p w:rsidR="0031620D" w:rsidRPr="005D1E10" w:rsidRDefault="0031620D" w:rsidP="00C45AF4">
      <w:pPr>
        <w:jc w:val="both"/>
      </w:pPr>
      <w:r w:rsidRPr="005D1E10">
        <w:t>В школе традиционно проводятся предметные недели, в подготовке и проведении которых участвуют все обучающиеся школы.</w:t>
      </w:r>
    </w:p>
    <w:p w:rsidR="00C246C3" w:rsidRPr="005D1E10" w:rsidRDefault="00FF2F64" w:rsidP="00C45AF4">
      <w:pPr>
        <w:ind w:firstLine="540"/>
        <w:jc w:val="both"/>
      </w:pPr>
      <w:r w:rsidRPr="005D1E10">
        <w:br/>
      </w:r>
      <w:r w:rsidR="00CF7974" w:rsidRPr="005D1E10">
        <w:rPr>
          <w:sz w:val="28"/>
          <w:szCs w:val="28"/>
        </w:rPr>
        <w:t xml:space="preserve"> </w:t>
      </w:r>
      <w:r w:rsidR="00CF7974" w:rsidRPr="005D1E10">
        <w:t>В школе</w:t>
      </w:r>
      <w:r w:rsidR="00C246C3" w:rsidRPr="005D1E10">
        <w:t xml:space="preserve"> ведётся работа с одарёнными детьми. Мы привлекали их к участию в интеллектуальных конкурсах, конференциях и  олимпиадах на различных уровнях.   Наши воспитанники являются победителями и призёрами  муниципального этапа Всероссийской олимпиады школьников, победителями районной  научно-практической конференции. Кроме всего этого уже не первый год учителями-предметниками поводятся дни наук: День точных наук, День филологии, День общественных наук.</w:t>
      </w:r>
    </w:p>
    <w:p w:rsidR="00C246C3" w:rsidRPr="005D1E10" w:rsidRDefault="00C246C3" w:rsidP="00C45AF4">
      <w:pPr>
        <w:ind w:firstLine="540"/>
        <w:jc w:val="both"/>
      </w:pPr>
      <w:r w:rsidRPr="005D1E10">
        <w:t xml:space="preserve"> </w:t>
      </w:r>
    </w:p>
    <w:p w:rsidR="00C246C3" w:rsidRPr="005D1E10" w:rsidRDefault="00C246C3" w:rsidP="00C45AF4">
      <w:pPr>
        <w:ind w:firstLine="540"/>
        <w:jc w:val="both"/>
      </w:pPr>
      <w:r w:rsidRPr="005D1E10">
        <w:t>Результаты участия в интеллектуальных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1986"/>
        <w:gridCol w:w="2052"/>
        <w:gridCol w:w="2547"/>
      </w:tblGrid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lastRenderedPageBreak/>
              <w:t>Мероприятие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Уровень </w:t>
            </w:r>
          </w:p>
          <w:p w:rsidR="00C246C3" w:rsidRPr="005D1E10" w:rsidRDefault="00C246C3" w:rsidP="00C246C3">
            <w:pPr>
              <w:jc w:val="both"/>
            </w:pP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Куратор </w:t>
            </w:r>
          </w:p>
          <w:p w:rsidR="00C246C3" w:rsidRPr="005D1E10" w:rsidRDefault="00C246C3" w:rsidP="00C246C3">
            <w:pPr>
              <w:jc w:val="both"/>
            </w:pPr>
            <w:r w:rsidRPr="005D1E10">
              <w:t>(ФИО преподавателя)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r w:rsidRPr="005D1E10">
              <w:t>Результат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Мой флаг, мой герб 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>районный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Лобыгина</w:t>
            </w:r>
            <w:proofErr w:type="spellEnd"/>
            <w:r w:rsidRPr="005D1E10">
              <w:t xml:space="preserve"> Е.Н.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Лобыгина</w:t>
            </w:r>
            <w:proofErr w:type="spellEnd"/>
            <w:r w:rsidRPr="005D1E10">
              <w:t xml:space="preserve"> Т.</w:t>
            </w:r>
          </w:p>
          <w:p w:rsidR="00C246C3" w:rsidRPr="005D1E10" w:rsidRDefault="00C246C3" w:rsidP="00C246C3">
            <w:pPr>
              <w:jc w:val="both"/>
            </w:pPr>
            <w:r w:rsidRPr="005D1E10">
              <w:t>Победитель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>районный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r w:rsidRPr="005D1E10">
              <w:t>Васильев С.И.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Буйко Анастасия  Призёр 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Тележняк</w:t>
            </w:r>
            <w:proofErr w:type="spellEnd"/>
            <w:r w:rsidRPr="005D1E10">
              <w:t xml:space="preserve"> Кристина и  Карнаухов Даниил</w:t>
            </w:r>
          </w:p>
          <w:p w:rsidR="00C246C3" w:rsidRPr="005D1E10" w:rsidRDefault="00C246C3" w:rsidP="00C246C3">
            <w:pPr>
              <w:jc w:val="both"/>
            </w:pPr>
            <w:r w:rsidRPr="005D1E10">
              <w:t>Победитель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>Муниципальный этап всероссийской олимпиады школьников по географии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районный 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Даценко</w:t>
            </w:r>
            <w:proofErr w:type="spellEnd"/>
            <w:r w:rsidRPr="005D1E10">
              <w:t xml:space="preserve"> С.В.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Степанюк</w:t>
            </w:r>
            <w:proofErr w:type="spellEnd"/>
            <w:r w:rsidRPr="005D1E10">
              <w:t xml:space="preserve"> Игорь  Призёр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>Дистанционная общероссийская олимпиада «</w:t>
            </w:r>
            <w:proofErr w:type="spellStart"/>
            <w:r w:rsidRPr="005D1E10">
              <w:t>Олимпус</w:t>
            </w:r>
            <w:proofErr w:type="spellEnd"/>
            <w:r w:rsidRPr="005D1E10">
              <w:t>»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>всероссийский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Даценко</w:t>
            </w:r>
            <w:proofErr w:type="spellEnd"/>
            <w:r w:rsidRPr="005D1E10">
              <w:t xml:space="preserve"> С.В.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Степанюк</w:t>
            </w:r>
            <w:proofErr w:type="spellEnd"/>
            <w:proofErr w:type="gramStart"/>
            <w:r w:rsidRPr="005D1E10">
              <w:t xml:space="preserve"> И</w:t>
            </w:r>
            <w:proofErr w:type="gramEnd"/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Лабунец</w:t>
            </w:r>
            <w:proofErr w:type="spellEnd"/>
            <w:r w:rsidRPr="005D1E10">
              <w:t xml:space="preserve"> Н Кириченко</w:t>
            </w:r>
            <w:proofErr w:type="gramStart"/>
            <w:r w:rsidRPr="005D1E10">
              <w:t xml:space="preserve"> А</w:t>
            </w:r>
            <w:proofErr w:type="gramEnd"/>
          </w:p>
          <w:p w:rsidR="00C246C3" w:rsidRPr="005D1E10" w:rsidRDefault="00C246C3" w:rsidP="00C246C3">
            <w:pPr>
              <w:jc w:val="both"/>
            </w:pPr>
            <w:r w:rsidRPr="005D1E10">
              <w:t>Лауреаты по географии</w:t>
            </w:r>
          </w:p>
          <w:p w:rsidR="00C246C3" w:rsidRPr="005D1E10" w:rsidRDefault="00C246C3" w:rsidP="00C246C3">
            <w:pPr>
              <w:jc w:val="both"/>
            </w:pPr>
            <w:r w:rsidRPr="005D1E10">
              <w:t>Петров</w:t>
            </w:r>
            <w:proofErr w:type="gramStart"/>
            <w:r w:rsidRPr="005D1E10">
              <w:t xml:space="preserve"> А</w:t>
            </w:r>
            <w:proofErr w:type="gramEnd"/>
            <w:r w:rsidRPr="005D1E10">
              <w:t xml:space="preserve">, </w:t>
            </w:r>
            <w:proofErr w:type="spellStart"/>
            <w:r w:rsidRPr="005D1E10">
              <w:t>Коломыченко</w:t>
            </w:r>
            <w:proofErr w:type="spellEnd"/>
            <w:r w:rsidRPr="005D1E10">
              <w:t xml:space="preserve"> Ж</w:t>
            </w:r>
          </w:p>
          <w:p w:rsidR="00C246C3" w:rsidRPr="005D1E10" w:rsidRDefault="00C246C3" w:rsidP="00C246C3">
            <w:pPr>
              <w:jc w:val="both"/>
            </w:pPr>
            <w:r w:rsidRPr="005D1E10">
              <w:t>Лауреаты по математике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Алексейцева</w:t>
            </w:r>
            <w:proofErr w:type="spellEnd"/>
            <w:r w:rsidRPr="005D1E10">
              <w:t xml:space="preserve"> Н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Дедик</w:t>
            </w:r>
            <w:proofErr w:type="spellEnd"/>
            <w:r w:rsidRPr="005D1E10">
              <w:t xml:space="preserve"> М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Лобыгина</w:t>
            </w:r>
            <w:proofErr w:type="spellEnd"/>
            <w:proofErr w:type="gramStart"/>
            <w:r w:rsidRPr="005D1E10">
              <w:t xml:space="preserve"> Т</w:t>
            </w:r>
            <w:proofErr w:type="gramEnd"/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Степанюк</w:t>
            </w:r>
            <w:proofErr w:type="spellEnd"/>
            <w:proofErr w:type="gramStart"/>
            <w:r w:rsidRPr="005D1E10">
              <w:t xml:space="preserve"> И</w:t>
            </w:r>
            <w:proofErr w:type="gramEnd"/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Лабунец</w:t>
            </w:r>
            <w:proofErr w:type="spellEnd"/>
            <w:r w:rsidRPr="005D1E10">
              <w:t xml:space="preserve"> Н</w:t>
            </w:r>
          </w:p>
          <w:p w:rsidR="00C246C3" w:rsidRPr="005D1E10" w:rsidRDefault="00C246C3" w:rsidP="00C246C3">
            <w:pPr>
              <w:jc w:val="both"/>
            </w:pPr>
            <w:r w:rsidRPr="005D1E10">
              <w:t>Лауреаты по русскому языку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Дедик</w:t>
            </w:r>
            <w:proofErr w:type="spellEnd"/>
            <w:r w:rsidRPr="005D1E10">
              <w:t xml:space="preserve"> М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Лабунец</w:t>
            </w:r>
            <w:proofErr w:type="spellEnd"/>
            <w:r w:rsidRPr="005D1E10">
              <w:t xml:space="preserve"> Н</w:t>
            </w:r>
          </w:p>
          <w:p w:rsidR="00C246C3" w:rsidRPr="005D1E10" w:rsidRDefault="00C246C3" w:rsidP="00C246C3">
            <w:pPr>
              <w:jc w:val="both"/>
            </w:pPr>
            <w:r w:rsidRPr="005D1E10">
              <w:t>Лауреаты по физике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>Научно – практическая конференция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>районный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Тоцкая Л.Н. 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r w:rsidRPr="005D1E10">
              <w:t>Ильин Паша 2 место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Коломыченко</w:t>
            </w:r>
            <w:proofErr w:type="spellEnd"/>
            <w:r w:rsidRPr="005D1E10">
              <w:t xml:space="preserve"> Женя  и</w:t>
            </w:r>
          </w:p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Леверенц</w:t>
            </w:r>
            <w:proofErr w:type="spellEnd"/>
            <w:r w:rsidRPr="005D1E10">
              <w:t xml:space="preserve"> Костя</w:t>
            </w:r>
          </w:p>
          <w:p w:rsidR="00C246C3" w:rsidRPr="005D1E10" w:rsidRDefault="00C246C3" w:rsidP="00C246C3">
            <w:pPr>
              <w:jc w:val="both"/>
            </w:pPr>
            <w:r w:rsidRPr="005D1E10">
              <w:t>3 ком</w:t>
            </w:r>
            <w:proofErr w:type="gramStart"/>
            <w:r w:rsidRPr="005D1E10">
              <w:t>.</w:t>
            </w:r>
            <w:proofErr w:type="gramEnd"/>
            <w:r w:rsidRPr="005D1E10">
              <w:t xml:space="preserve"> </w:t>
            </w:r>
            <w:proofErr w:type="gramStart"/>
            <w:r w:rsidRPr="005D1E10">
              <w:t>м</w:t>
            </w:r>
            <w:proofErr w:type="gramEnd"/>
            <w:r w:rsidRPr="005D1E10">
              <w:t>есто</w:t>
            </w:r>
          </w:p>
        </w:tc>
      </w:tr>
      <w:tr w:rsidR="00C246C3" w:rsidRPr="005D1E10" w:rsidTr="00C246C3">
        <w:tc>
          <w:tcPr>
            <w:tcW w:w="2986" w:type="dxa"/>
          </w:tcPr>
          <w:p w:rsidR="00C246C3" w:rsidRPr="005D1E10" w:rsidRDefault="00C246C3" w:rsidP="00C246C3">
            <w:pPr>
              <w:jc w:val="both"/>
            </w:pPr>
            <w:r w:rsidRPr="005D1E10">
              <w:t>Конкурс исследовательских работ младших школьников</w:t>
            </w:r>
          </w:p>
        </w:tc>
        <w:tc>
          <w:tcPr>
            <w:tcW w:w="1986" w:type="dxa"/>
          </w:tcPr>
          <w:p w:rsidR="00C246C3" w:rsidRPr="005D1E10" w:rsidRDefault="00C246C3" w:rsidP="00C246C3">
            <w:pPr>
              <w:jc w:val="both"/>
            </w:pPr>
            <w:r w:rsidRPr="005D1E10">
              <w:t>районный</w:t>
            </w:r>
          </w:p>
        </w:tc>
        <w:tc>
          <w:tcPr>
            <w:tcW w:w="2052" w:type="dxa"/>
          </w:tcPr>
          <w:p w:rsidR="00C246C3" w:rsidRPr="005D1E10" w:rsidRDefault="00C246C3" w:rsidP="00C246C3">
            <w:pPr>
              <w:jc w:val="both"/>
            </w:pPr>
            <w:r w:rsidRPr="005D1E10">
              <w:t>Тоцкая Л.Н.</w:t>
            </w:r>
          </w:p>
        </w:tc>
        <w:tc>
          <w:tcPr>
            <w:tcW w:w="2547" w:type="dxa"/>
          </w:tcPr>
          <w:p w:rsidR="00C246C3" w:rsidRPr="005D1E10" w:rsidRDefault="00C246C3" w:rsidP="00C246C3">
            <w:pPr>
              <w:jc w:val="both"/>
            </w:pPr>
            <w:r w:rsidRPr="005D1E10">
              <w:t xml:space="preserve">Петров Артём и </w:t>
            </w:r>
          </w:p>
          <w:p w:rsidR="00C246C3" w:rsidRPr="005D1E10" w:rsidRDefault="00C246C3" w:rsidP="00C246C3">
            <w:pPr>
              <w:jc w:val="both"/>
            </w:pPr>
            <w:r w:rsidRPr="005D1E10">
              <w:t xml:space="preserve">Тоцкая Анна </w:t>
            </w:r>
          </w:p>
          <w:p w:rsidR="00C246C3" w:rsidRPr="005D1E10" w:rsidRDefault="00C246C3" w:rsidP="00C246C3">
            <w:pPr>
              <w:jc w:val="both"/>
            </w:pPr>
            <w:r w:rsidRPr="005D1E10">
              <w:t>1 ком</w:t>
            </w:r>
            <w:proofErr w:type="gramStart"/>
            <w:r w:rsidRPr="005D1E10">
              <w:t>.</w:t>
            </w:r>
            <w:proofErr w:type="gramEnd"/>
            <w:r w:rsidRPr="005D1E10">
              <w:t xml:space="preserve"> </w:t>
            </w:r>
            <w:proofErr w:type="gramStart"/>
            <w:r w:rsidRPr="005D1E10">
              <w:t>м</w:t>
            </w:r>
            <w:proofErr w:type="gramEnd"/>
            <w:r w:rsidRPr="005D1E10">
              <w:t>есто</w:t>
            </w:r>
          </w:p>
        </w:tc>
      </w:tr>
    </w:tbl>
    <w:p w:rsidR="00CF7974" w:rsidRPr="005D1E10" w:rsidRDefault="005E6263" w:rsidP="00C45AF4">
      <w:pPr>
        <w:pStyle w:val="a3"/>
        <w:ind w:firstLine="708"/>
        <w:jc w:val="both"/>
        <w:rPr>
          <w:sz w:val="24"/>
          <w:szCs w:val="24"/>
        </w:rPr>
      </w:pPr>
      <w:r w:rsidRPr="005D1E10">
        <w:rPr>
          <w:sz w:val="24"/>
          <w:szCs w:val="24"/>
        </w:rPr>
        <w:t>В школе много внимания уделяется реализации спортивно-оздоровительного</w:t>
      </w:r>
      <w:r w:rsidR="00CF7974" w:rsidRPr="005D1E10">
        <w:rPr>
          <w:sz w:val="24"/>
          <w:szCs w:val="24"/>
        </w:rPr>
        <w:t xml:space="preserve"> направлени</w:t>
      </w:r>
      <w:r w:rsidRPr="005D1E10">
        <w:rPr>
          <w:sz w:val="24"/>
          <w:szCs w:val="24"/>
        </w:rPr>
        <w:t xml:space="preserve">я, которое </w:t>
      </w:r>
      <w:r w:rsidR="00CF7974" w:rsidRPr="005D1E10">
        <w:rPr>
          <w:sz w:val="24"/>
          <w:szCs w:val="24"/>
        </w:rPr>
        <w:t>реализуется в большей степени через работу ФСК «Старт»,</w:t>
      </w:r>
    </w:p>
    <w:p w:rsidR="00CF7974" w:rsidRPr="005D1E10" w:rsidRDefault="00CF7974" w:rsidP="00C45AF4">
      <w:pPr>
        <w:jc w:val="both"/>
      </w:pPr>
      <w:r w:rsidRPr="005D1E10">
        <w:t>где у  учащихся   формируется  устойчивый  интерес  к  занятиям  физической  культурой  и  спортом.</w:t>
      </w:r>
    </w:p>
    <w:p w:rsidR="00C246C3" w:rsidRPr="005D1E10" w:rsidRDefault="00C246C3" w:rsidP="00C45AF4">
      <w:pPr>
        <w:ind w:firstLine="708"/>
        <w:jc w:val="both"/>
      </w:pPr>
      <w:r w:rsidRPr="005D1E10">
        <w:t xml:space="preserve">В  этом  учебном  году    в  ФСК «СТАРТ» занимались  3  учебных  группы.  Группа начальной  подготовки  1-2-3  класс (баскетбол)  и  учебно-тренировочные  группы 4-5-6  класс  (баскетбол)  и группа  7-8-9  классов (баскетбол).  Общее  количество  занимающихся  в  клубе  составило 48  учащихся,  это 71%  от  общего  количества  учащихся  в  школе. </w:t>
      </w:r>
    </w:p>
    <w:p w:rsidR="00C246C3" w:rsidRPr="005D1E10" w:rsidRDefault="00C246C3" w:rsidP="00C45AF4">
      <w:pPr>
        <w:jc w:val="both"/>
      </w:pPr>
      <w:r w:rsidRPr="005D1E10">
        <w:t xml:space="preserve">  Все  поставленные  целы  и   задачи  на  этот  учебный  год  были  </w:t>
      </w:r>
      <w:r w:rsidR="00A433E0" w:rsidRPr="005D1E10">
        <w:t>успешно  решены:</w:t>
      </w:r>
      <w:r w:rsidRPr="005D1E10">
        <w:t xml:space="preserve"> </w:t>
      </w:r>
    </w:p>
    <w:p w:rsidR="00C246C3" w:rsidRPr="005D1E10" w:rsidRDefault="00C246C3" w:rsidP="00C45AF4">
      <w:pPr>
        <w:jc w:val="both"/>
      </w:pPr>
      <w:r w:rsidRPr="005D1E10">
        <w:t>-  у  учащихся   сформировался  устойчивый  интерес  к  занятиям  фи</w:t>
      </w:r>
      <w:r w:rsidR="00A433E0" w:rsidRPr="005D1E10">
        <w:t>зической  культурой  и  спортом;</w:t>
      </w:r>
    </w:p>
    <w:p w:rsidR="00C246C3" w:rsidRPr="005D1E10" w:rsidRDefault="00C246C3" w:rsidP="00C45AF4">
      <w:pPr>
        <w:jc w:val="both"/>
      </w:pPr>
      <w:proofErr w:type="gramStart"/>
      <w:r w:rsidRPr="005D1E10">
        <w:lastRenderedPageBreak/>
        <w:t>- занимающиеся учебно-тренировочных групп и  начальной  подготовки активно заним</w:t>
      </w:r>
      <w:r w:rsidR="00A433E0" w:rsidRPr="005D1E10">
        <w:t>ались  избранным  видом  спорта;</w:t>
      </w:r>
      <w:proofErr w:type="gramEnd"/>
    </w:p>
    <w:p w:rsidR="00C246C3" w:rsidRPr="005D1E10" w:rsidRDefault="00C246C3" w:rsidP="00C45AF4">
      <w:pPr>
        <w:jc w:val="both"/>
      </w:pPr>
      <w:r w:rsidRPr="005D1E10">
        <w:t xml:space="preserve">-  по  итогам  проведенного  тестирования по  физической  подготовке  у  занимающихся  выросли  результаты  по  силовым,  </w:t>
      </w:r>
      <w:proofErr w:type="spellStart"/>
      <w:proofErr w:type="gramStart"/>
      <w:r w:rsidRPr="005D1E10">
        <w:t>скоростно</w:t>
      </w:r>
      <w:proofErr w:type="spellEnd"/>
      <w:r w:rsidRPr="005D1E10">
        <w:t>- силовым</w:t>
      </w:r>
      <w:proofErr w:type="gramEnd"/>
      <w:r w:rsidRPr="005D1E10">
        <w:t xml:space="preserve">  способностям, выносливости  и  координации.</w:t>
      </w:r>
    </w:p>
    <w:p w:rsidR="00C246C3" w:rsidRPr="005D1E10" w:rsidRDefault="00C246C3" w:rsidP="00C45AF4">
      <w:pPr>
        <w:ind w:firstLine="708"/>
        <w:jc w:val="both"/>
      </w:pPr>
      <w:r w:rsidRPr="005D1E10">
        <w:t>Все программы  дополнительного  образования  успешно  реализованы  в  полном  объёме.</w:t>
      </w:r>
    </w:p>
    <w:p w:rsidR="00C246C3" w:rsidRPr="005D1E10" w:rsidRDefault="00C246C3" w:rsidP="00C45AF4">
      <w:pPr>
        <w:ind w:firstLine="708"/>
        <w:jc w:val="both"/>
      </w:pPr>
      <w:r w:rsidRPr="005D1E10">
        <w:t>В  течени</w:t>
      </w:r>
      <w:proofErr w:type="gramStart"/>
      <w:r w:rsidRPr="005D1E10">
        <w:t>и</w:t>
      </w:r>
      <w:proofErr w:type="gramEnd"/>
      <w:r w:rsidRPr="005D1E10">
        <w:t xml:space="preserve"> учебного  года  в  ФСК «СТАРТ»  были проведены  следующие  спортивно-массовые  мероприятия   физкультурно-оздоровительный  фестиваль  «Президентские  состязания»,  первенство  школы  по волейболу, пионерболу,  баскетболу, мини-футболу, первенство  школы  по настольному  теннису,  соревнования  по конькобежному  спорту, а  также   спортивные  праздники </w:t>
      </w:r>
      <w:r w:rsidR="00A433E0" w:rsidRPr="005D1E10">
        <w:t xml:space="preserve">  «Олимпиада  Деда  мороза»,  </w:t>
      </w:r>
      <w:r w:rsidRPr="005D1E10">
        <w:t>«Спортивный  калейдоскоп»,  праздники  выходного  дня «Туристический  поход на  лыжах»  и  «Туристический  поход  по  окрестностям  села»,   день  здоровья  «Спартакиада  среди  классов-команд». Активное  участие  в  этом  учебном году  наш  клуб  принимал в мероприятиях  «Школьной  спортивной  лиги»  на  муниципальном  и  краевом   уровне,  где  мы  добились  следующих  резул</w:t>
      </w:r>
      <w:r w:rsidR="00A433E0" w:rsidRPr="005D1E10">
        <w:t>ьтатов:</w:t>
      </w:r>
    </w:p>
    <w:p w:rsidR="00C246C3" w:rsidRPr="005D1E10" w:rsidRDefault="00C246C3" w:rsidP="00C246C3">
      <w:pPr>
        <w:jc w:val="both"/>
      </w:pPr>
      <w:r w:rsidRPr="005D1E10">
        <w:t xml:space="preserve"> </w:t>
      </w:r>
    </w:p>
    <w:tbl>
      <w:tblPr>
        <w:tblW w:w="9889" w:type="dxa"/>
        <w:tblLayout w:type="fixed"/>
        <w:tblLook w:val="0000"/>
      </w:tblPr>
      <w:tblGrid>
        <w:gridCol w:w="736"/>
        <w:gridCol w:w="3512"/>
        <w:gridCol w:w="1247"/>
        <w:gridCol w:w="4394"/>
      </w:tblGrid>
      <w:tr w:rsidR="00C246C3" w:rsidRPr="005D1E10" w:rsidTr="00C246C3">
        <w:trPr>
          <w:trHeight w:val="337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2014-2015 учебный год</w:t>
            </w:r>
          </w:p>
        </w:tc>
      </w:tr>
      <w:tr w:rsidR="00C246C3" w:rsidRPr="005D1E10" w:rsidTr="00C246C3">
        <w:trPr>
          <w:trHeight w:val="31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№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Название  мероприятия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уровень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D1E10">
              <w:t>Результат</w:t>
            </w:r>
          </w:p>
        </w:tc>
      </w:tr>
      <w:tr w:rsidR="00C246C3" w:rsidRPr="005D1E10" w:rsidTr="00C246C3">
        <w:trPr>
          <w:trHeight w:val="31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1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Малые  олимпийские    игры  Саянского  района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муниципальный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D1E10">
              <w:t>3  командное  место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D1E10">
              <w:t xml:space="preserve">Ученик  6  класса  </w:t>
            </w:r>
            <w:proofErr w:type="spellStart"/>
            <w:r w:rsidRPr="005D1E10">
              <w:t>Леверенц</w:t>
            </w:r>
            <w:proofErr w:type="spellEnd"/>
            <w:r w:rsidRPr="005D1E10">
              <w:t xml:space="preserve">  К.  занял  2  место в  соревнованиях  по настольному  теннису, </w:t>
            </w:r>
            <w:proofErr w:type="spellStart"/>
            <w:r w:rsidRPr="005D1E10">
              <w:t>Герт</w:t>
            </w:r>
            <w:proofErr w:type="spellEnd"/>
            <w:r w:rsidRPr="005D1E10">
              <w:t xml:space="preserve"> Алина  заняла 2 место в метании меча.</w:t>
            </w:r>
          </w:p>
        </w:tc>
      </w:tr>
      <w:tr w:rsidR="00C246C3" w:rsidRPr="005D1E10" w:rsidTr="00C246C3">
        <w:trPr>
          <w:trHeight w:val="1791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2</w:t>
            </w:r>
          </w:p>
        </w:tc>
        <w:tc>
          <w:tcPr>
            <w:tcW w:w="3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 xml:space="preserve">Соревнования  по  конькобежному  спорту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муниципальный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1 командное  место</w:t>
            </w:r>
          </w:p>
          <w:p w:rsidR="00C246C3" w:rsidRPr="005D1E10" w:rsidRDefault="00C246C3" w:rsidP="00C246C3">
            <w:pPr>
              <w:jc w:val="both"/>
            </w:pPr>
            <w:r w:rsidRPr="005D1E10">
              <w:t xml:space="preserve">Ученик  7  класса </w:t>
            </w:r>
            <w:proofErr w:type="spellStart"/>
            <w:r w:rsidRPr="005D1E10">
              <w:t>Дедик</w:t>
            </w:r>
            <w:proofErr w:type="spellEnd"/>
            <w:r w:rsidRPr="005D1E10">
              <w:t xml:space="preserve"> М. занял  2  место на  дистанции 100 м.</w:t>
            </w:r>
            <w:proofErr w:type="gramStart"/>
            <w:r w:rsidRPr="005D1E10">
              <w:t xml:space="preserve">  ,</w:t>
            </w:r>
            <w:proofErr w:type="gramEnd"/>
            <w:r w:rsidRPr="005D1E10">
              <w:t xml:space="preserve">  ученица  7  класса. </w:t>
            </w:r>
            <w:proofErr w:type="spellStart"/>
            <w:r w:rsidRPr="005D1E10">
              <w:t>Алексейцева</w:t>
            </w:r>
            <w:proofErr w:type="spellEnd"/>
            <w:r w:rsidRPr="005D1E10">
              <w:t xml:space="preserve">  А.  1 место  на  дистанции  100 м., ученица  7  класса. Щипан  А.  2 место  на  дистанции  100 м.,  ученица 7 класса </w:t>
            </w:r>
            <w:proofErr w:type="spellStart"/>
            <w:r w:rsidRPr="005D1E10">
              <w:t>Герт</w:t>
            </w:r>
            <w:proofErr w:type="spellEnd"/>
            <w:r w:rsidRPr="005D1E10">
              <w:t xml:space="preserve"> Алина и </w:t>
            </w:r>
            <w:proofErr w:type="spellStart"/>
            <w:proofErr w:type="gramStart"/>
            <w:r w:rsidRPr="005D1E10">
              <w:t>и</w:t>
            </w:r>
            <w:proofErr w:type="spellEnd"/>
            <w:proofErr w:type="gramEnd"/>
            <w:r w:rsidRPr="005D1E10">
              <w:t xml:space="preserve"> ученик 5 класса Федичкин Дима 3 место</w:t>
            </w: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зональный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1  командное  место</w:t>
            </w:r>
          </w:p>
          <w:p w:rsidR="00C246C3" w:rsidRPr="005D1E10" w:rsidRDefault="00C246C3" w:rsidP="00C246C3">
            <w:pPr>
              <w:jc w:val="both"/>
            </w:pPr>
            <w:r w:rsidRPr="005D1E10">
              <w:t xml:space="preserve">Ученица  7  класса  </w:t>
            </w:r>
            <w:proofErr w:type="spellStart"/>
            <w:r w:rsidRPr="005D1E10">
              <w:t>Алексейцева</w:t>
            </w:r>
            <w:proofErr w:type="spellEnd"/>
            <w:r w:rsidRPr="005D1E10">
              <w:t xml:space="preserve"> А. заняла  1  места на  дистанциях 100 м.  и 300 м.,  ученица  7  класса </w:t>
            </w:r>
            <w:proofErr w:type="spellStart"/>
            <w:r w:rsidRPr="005D1E10">
              <w:t>Герт</w:t>
            </w:r>
            <w:proofErr w:type="spellEnd"/>
            <w:r w:rsidRPr="005D1E10">
              <w:t xml:space="preserve"> А. заняла 3 место  на  дистанции  500 метров, ученик  5  класса  </w:t>
            </w:r>
            <w:proofErr w:type="spellStart"/>
            <w:r w:rsidRPr="005D1E10">
              <w:t>Толстик</w:t>
            </w:r>
            <w:proofErr w:type="spellEnd"/>
            <w:r w:rsidRPr="005D1E10">
              <w:t xml:space="preserve">  Д.  занял  3  место  на  дистанции   500 м, ученик 7 класса  </w:t>
            </w:r>
            <w:proofErr w:type="spellStart"/>
            <w:r w:rsidRPr="005D1E10">
              <w:t>Дедик</w:t>
            </w:r>
            <w:proofErr w:type="spellEnd"/>
            <w:r w:rsidRPr="005D1E10">
              <w:t xml:space="preserve"> Маис 2 место на дистанции 300м</w:t>
            </w:r>
          </w:p>
          <w:p w:rsidR="00C246C3" w:rsidRPr="005D1E10" w:rsidRDefault="00C246C3" w:rsidP="00C246C3">
            <w:pPr>
              <w:jc w:val="both"/>
            </w:pPr>
            <w:r w:rsidRPr="005D1E10">
              <w:t>2 место на дистанции 100м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краевой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4  командное  место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 xml:space="preserve">Ученик  7  класса </w:t>
            </w:r>
            <w:proofErr w:type="spellStart"/>
            <w:r w:rsidRPr="005D1E10">
              <w:t>Дедик</w:t>
            </w:r>
            <w:proofErr w:type="spellEnd"/>
            <w:r w:rsidRPr="005D1E10">
              <w:t xml:space="preserve"> М. занял  2  место на  дистанции 300 м.</w:t>
            </w:r>
            <w:proofErr w:type="gramStart"/>
            <w:r w:rsidRPr="005D1E10">
              <w:t xml:space="preserve">  ,</w:t>
            </w:r>
            <w:proofErr w:type="gramEnd"/>
            <w:r w:rsidRPr="005D1E10">
              <w:t xml:space="preserve">  ученица  7  класса. </w:t>
            </w:r>
            <w:proofErr w:type="spellStart"/>
            <w:r w:rsidRPr="005D1E10">
              <w:t>Алексейцева</w:t>
            </w:r>
            <w:proofErr w:type="spellEnd"/>
            <w:r w:rsidRPr="005D1E10">
              <w:t xml:space="preserve">  А.  1 место  на  дистанции  100 м., 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lastRenderedPageBreak/>
              <w:t>3</w:t>
            </w:r>
          </w:p>
        </w:tc>
        <w:tc>
          <w:tcPr>
            <w:tcW w:w="3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Соревнования  по  хоккею  с  шайбой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муниципальный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2  командное  место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D1E10">
              <w:t>Федотовский</w:t>
            </w:r>
            <w:proofErr w:type="spellEnd"/>
            <w:r w:rsidRPr="005D1E10">
              <w:t xml:space="preserve"> Андрей - лучший защитник;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D1E10">
              <w:t>Дедик</w:t>
            </w:r>
            <w:proofErr w:type="spellEnd"/>
            <w:r w:rsidRPr="005D1E10">
              <w:t xml:space="preserve"> Маис - лучший нападающий;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Кириченко Настя - лучшая хоккеистка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краевой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jc w:val="both"/>
            </w:pPr>
            <w:proofErr w:type="spellStart"/>
            <w:r w:rsidRPr="005D1E10">
              <w:t>Федотовский</w:t>
            </w:r>
            <w:proofErr w:type="spellEnd"/>
            <w:r w:rsidRPr="005D1E10">
              <w:t xml:space="preserve"> Андрей, </w:t>
            </w:r>
            <w:proofErr w:type="spellStart"/>
            <w:r w:rsidRPr="005D1E10">
              <w:t>Дедик</w:t>
            </w:r>
            <w:proofErr w:type="spellEnd"/>
            <w:r w:rsidRPr="005D1E10">
              <w:t xml:space="preserve"> Маис, </w:t>
            </w:r>
            <w:proofErr w:type="spellStart"/>
            <w:r w:rsidRPr="005D1E10">
              <w:t>Леверенц</w:t>
            </w:r>
            <w:proofErr w:type="spellEnd"/>
            <w:r w:rsidRPr="005D1E10">
              <w:t xml:space="preserve"> Костя, </w:t>
            </w:r>
            <w:proofErr w:type="spellStart"/>
            <w:r w:rsidRPr="005D1E10">
              <w:t>Толстик</w:t>
            </w:r>
            <w:proofErr w:type="spellEnd"/>
            <w:r w:rsidRPr="005D1E10">
              <w:t xml:space="preserve"> Даниил  </w:t>
            </w:r>
          </w:p>
          <w:p w:rsidR="00C246C3" w:rsidRPr="005D1E10" w:rsidRDefault="00C246C3" w:rsidP="00C246C3">
            <w:pPr>
              <w:jc w:val="both"/>
            </w:pPr>
            <w:r w:rsidRPr="005D1E10">
              <w:t>1ком. место</w:t>
            </w: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4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Соревнования  «Президентские  состязания»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муниципальный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3  командное  место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 xml:space="preserve">ученица  7  класса </w:t>
            </w:r>
            <w:proofErr w:type="spellStart"/>
            <w:r w:rsidRPr="005D1E10">
              <w:t>Алексейцева</w:t>
            </w:r>
            <w:proofErr w:type="spellEnd"/>
            <w:r w:rsidRPr="005D1E10">
              <w:t xml:space="preserve">  А.  заняла 1 место  на  дистанции  60 м., ученица  7  класса   </w:t>
            </w:r>
            <w:proofErr w:type="spellStart"/>
            <w:r w:rsidRPr="005D1E10">
              <w:t>Чуешова</w:t>
            </w:r>
            <w:proofErr w:type="spellEnd"/>
            <w:r w:rsidRPr="005D1E10">
              <w:t xml:space="preserve">  Е.  заняла 1 место    в  сгибании  и  разгибании  рук  в  упоре  «лёжа»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46C3" w:rsidRPr="005D1E10" w:rsidTr="00C246C3">
        <w:trPr>
          <w:trHeight w:val="35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5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Соревнования  по  лыжным  гонкам</w:t>
            </w:r>
          </w:p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«Лыжня  России»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>муниципальный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C3" w:rsidRPr="005D1E10" w:rsidRDefault="00C246C3" w:rsidP="00C246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E10">
              <w:t xml:space="preserve">Призёрами  в  личном  первенстве  стали  ученик  3  класса  </w:t>
            </w:r>
            <w:proofErr w:type="spellStart"/>
            <w:r w:rsidRPr="005D1E10">
              <w:t>Федечкин</w:t>
            </w:r>
            <w:proofErr w:type="spellEnd"/>
            <w:r w:rsidRPr="005D1E10">
              <w:t xml:space="preserve">  А.  и ученик  8  класса  </w:t>
            </w:r>
            <w:proofErr w:type="spellStart"/>
            <w:r w:rsidRPr="005D1E10">
              <w:t>Метельский</w:t>
            </w:r>
            <w:proofErr w:type="spellEnd"/>
            <w:r w:rsidRPr="005D1E10">
              <w:t xml:space="preserve">  М.</w:t>
            </w:r>
          </w:p>
        </w:tc>
      </w:tr>
    </w:tbl>
    <w:p w:rsidR="00C246C3" w:rsidRPr="005D1E10" w:rsidRDefault="00C246C3" w:rsidP="00C246C3">
      <w:pPr>
        <w:jc w:val="both"/>
      </w:pPr>
    </w:p>
    <w:p w:rsidR="00C246C3" w:rsidRPr="005D1E10" w:rsidRDefault="00C246C3" w:rsidP="00C45AF4">
      <w:pPr>
        <w:ind w:firstLine="708"/>
        <w:jc w:val="both"/>
      </w:pPr>
      <w:r w:rsidRPr="005D1E10">
        <w:t>В  течение  учебного  года  был  проведён   смотр-конкурс  среди  5-11  классов    на  звание  «Самый  спортивный  класс  школы»  по  результатам  конкурса  победителем  стала  команда  7  класса.</w:t>
      </w:r>
    </w:p>
    <w:p w:rsidR="00C246C3" w:rsidRPr="005D1E10" w:rsidRDefault="00C246C3" w:rsidP="00C45AF4">
      <w:pPr>
        <w:jc w:val="both"/>
      </w:pPr>
      <w:r w:rsidRPr="005D1E10">
        <w:t xml:space="preserve"> </w:t>
      </w:r>
      <w:r w:rsidRPr="005D1E10">
        <w:tab/>
        <w:t xml:space="preserve"> Основные  задачи  ФСК  «СТАРТ»  на  следующий  учебный  год: </w:t>
      </w:r>
    </w:p>
    <w:p w:rsidR="00C246C3" w:rsidRPr="005D1E10" w:rsidRDefault="00C246C3" w:rsidP="00C45AF4">
      <w:pPr>
        <w:jc w:val="both"/>
      </w:pPr>
      <w:r w:rsidRPr="005D1E10">
        <w:t xml:space="preserve">- создание  условий  для  развития  массовых  и индивидуальных  форм  </w:t>
      </w:r>
      <w:proofErr w:type="spellStart"/>
      <w:proofErr w:type="gramStart"/>
      <w:r w:rsidRPr="005D1E10">
        <w:t>физкультурно</w:t>
      </w:r>
      <w:proofErr w:type="spellEnd"/>
      <w:r w:rsidRPr="005D1E10">
        <w:t>- оздоровительной</w:t>
      </w:r>
      <w:proofErr w:type="gramEnd"/>
      <w:r w:rsidRPr="005D1E10">
        <w:t xml:space="preserve">  и  спортивной  работы  с  учащимися.</w:t>
      </w:r>
    </w:p>
    <w:p w:rsidR="00C246C3" w:rsidRPr="005D1E10" w:rsidRDefault="00C246C3" w:rsidP="00C45AF4">
      <w:pPr>
        <w:jc w:val="both"/>
      </w:pPr>
      <w:r w:rsidRPr="005D1E10">
        <w:t>- содействие  в  создании  условий  для  выявления  и  развития  способностей  у  детей к  занятиям  баскетболом,  конькобежным  спортом  и  лёгкой  атлетикой.</w:t>
      </w:r>
    </w:p>
    <w:p w:rsidR="00C246C3" w:rsidRPr="005D1E10" w:rsidRDefault="00C246C3" w:rsidP="00C45AF4">
      <w:pPr>
        <w:jc w:val="both"/>
      </w:pPr>
      <w:r w:rsidRPr="005D1E10">
        <w:t xml:space="preserve">- развитие у  </w:t>
      </w:r>
      <w:proofErr w:type="gramStart"/>
      <w:r w:rsidRPr="005D1E10">
        <w:t>занимающихся</w:t>
      </w:r>
      <w:proofErr w:type="gramEnd"/>
      <w:r w:rsidRPr="005D1E10">
        <w:t xml:space="preserve">  общей  и  специальной  физической  подготовленности.</w:t>
      </w:r>
    </w:p>
    <w:p w:rsidR="00C246C3" w:rsidRPr="005D1E10" w:rsidRDefault="00C246C3" w:rsidP="00C45AF4">
      <w:pPr>
        <w:jc w:val="both"/>
      </w:pPr>
      <w:r w:rsidRPr="005D1E10">
        <w:t>-  привлечение  учащихся  к  участию  в  школьных  и  районных  спортивно-массовых  мероприятиях  «Школьной  спортивной  лиги».</w:t>
      </w:r>
    </w:p>
    <w:p w:rsidR="00A433E0" w:rsidRPr="005D1E10" w:rsidRDefault="00A433E0" w:rsidP="00C45AF4">
      <w:pPr>
        <w:ind w:firstLine="420"/>
        <w:jc w:val="both"/>
      </w:pPr>
      <w:r w:rsidRPr="005D1E10">
        <w:t xml:space="preserve">Кроме этого весь педагогический коллектив нашей школы работал по предупреждению правонарушений в сфере незаконного употребления </w:t>
      </w:r>
      <w:proofErr w:type="spellStart"/>
      <w:r w:rsidRPr="005D1E10">
        <w:t>психоактивных</w:t>
      </w:r>
      <w:proofErr w:type="spellEnd"/>
      <w:r w:rsidRPr="005D1E10">
        <w:t xml:space="preserve"> веществ. 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 xml:space="preserve">В течение 2014 года   проводились   рейды по местам концентрации  несовершеннолетних в позднее время. В результате рейдов было выявлено 5 человек (до 16 лет), находящихся в СДК без сопровождения взрослых. С учащимися была проведена профилактическая беседа, родители были поставлены в известность. 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>В каждом классном коллективе были проведены тематические классные часы о недопустимости употребления ПАВ: «Формула Здоровья», «Нравственность и здоровье», «Профилактика правонарушений и вред алкоголя». Форма проведения и содержание классных часов соответствовали возрасту учащихся.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>Проведен круглый стол для учащихся 8-11 и их родителей по теме «Так ли безобидны курительные смеси?»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 xml:space="preserve">По приглашению администрации школы участковый провёл беседу с учащимися 7-11 классов  о мерах  наказания за нарушение общественного правопорядка. 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>ДОО «Бригантина» оформила информационный стенд  «Молодёжь выбирает жизнь»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lang w:eastAsia="en-US"/>
        </w:rPr>
        <w:t>В течение 2014 года  школа принимала участие в районных акциях</w:t>
      </w:r>
      <w:r w:rsidRPr="005D1E10">
        <w:t>: «Здоровье молодёжи – богатство края», «Я выбираю спорт как альтернативу пагубным привычкам», «Молодёжь выбирает жизнь». В рамках этих акций  ребята изготавливали буклеты о ЗОЖ, рисовали плакаты, создали видеоролик, призывающий заняться спортом и отказаться от вредных привычек. Были проведены спортивно-</w:t>
      </w:r>
      <w:r w:rsidRPr="005D1E10">
        <w:lastRenderedPageBreak/>
        <w:t xml:space="preserve">массовые мероприятия «Папа, мама и я – спортивная семья», спортивный праздник «Здоровым быть - здорово», соревнования </w:t>
      </w:r>
      <w:r w:rsidRPr="005D1E10">
        <w:rPr>
          <w:shd w:val="clear" w:color="auto" w:fill="FFFFFF"/>
        </w:rPr>
        <w:t xml:space="preserve">по волейболу между командами учителей, родителей и учеников 8-11 классов, </w:t>
      </w:r>
      <w:proofErr w:type="spellStart"/>
      <w:r w:rsidRPr="005D1E10">
        <w:rPr>
          <w:shd w:val="clear" w:color="auto" w:fill="FFFFFF"/>
        </w:rPr>
        <w:t>квест</w:t>
      </w:r>
      <w:proofErr w:type="spellEnd"/>
      <w:r w:rsidRPr="005D1E10">
        <w:rPr>
          <w:shd w:val="clear" w:color="auto" w:fill="FFFFFF"/>
        </w:rPr>
        <w:t>, посвященный Всемирному дню здоровья.</w:t>
      </w:r>
    </w:p>
    <w:p w:rsidR="00A433E0" w:rsidRPr="005D1E10" w:rsidRDefault="00A433E0" w:rsidP="00C45AF4">
      <w:pPr>
        <w:numPr>
          <w:ilvl w:val="0"/>
          <w:numId w:val="38"/>
        </w:numPr>
        <w:spacing w:after="200"/>
        <w:contextualSpacing/>
        <w:jc w:val="both"/>
        <w:rPr>
          <w:lang w:eastAsia="en-US"/>
        </w:rPr>
      </w:pPr>
      <w:r w:rsidRPr="005D1E10">
        <w:rPr>
          <w:rStyle w:val="apple-converted-space"/>
          <w:shd w:val="clear" w:color="auto" w:fill="FFFFFF"/>
        </w:rPr>
        <w:t xml:space="preserve"> Участвовали в районном спортивном </w:t>
      </w:r>
      <w:r w:rsidRPr="005D1E10">
        <w:rPr>
          <w:shd w:val="clear" w:color="auto" w:fill="FFFFFF"/>
        </w:rPr>
        <w:t>фестивале по молодёжным видам спорта.</w:t>
      </w:r>
    </w:p>
    <w:p w:rsidR="00A433E0" w:rsidRPr="005D1E10" w:rsidRDefault="00A433E0" w:rsidP="00C45AF4">
      <w:pPr>
        <w:spacing w:after="200"/>
        <w:ind w:left="420"/>
        <w:contextualSpacing/>
        <w:jc w:val="both"/>
        <w:rPr>
          <w:sz w:val="22"/>
          <w:lang w:eastAsia="en-US"/>
        </w:rPr>
      </w:pPr>
      <w:r w:rsidRPr="005D1E10">
        <w:rPr>
          <w:szCs w:val="28"/>
        </w:rPr>
        <w:t xml:space="preserve">Отметим, что ни один учащийся нашей школы не </w:t>
      </w:r>
      <w:proofErr w:type="gramStart"/>
      <w:r w:rsidRPr="005D1E10">
        <w:rPr>
          <w:szCs w:val="28"/>
        </w:rPr>
        <w:t>стоит на учёте</w:t>
      </w:r>
      <w:proofErr w:type="gramEnd"/>
      <w:r w:rsidRPr="005D1E10">
        <w:rPr>
          <w:szCs w:val="28"/>
        </w:rPr>
        <w:t xml:space="preserve"> в КДН и ЗП</w:t>
      </w:r>
    </w:p>
    <w:p w:rsidR="00CF7974" w:rsidRPr="005D1E10" w:rsidRDefault="005E6263" w:rsidP="00C45AF4">
      <w:pPr>
        <w:pStyle w:val="a3"/>
        <w:spacing w:after="0"/>
        <w:jc w:val="both"/>
        <w:rPr>
          <w:sz w:val="24"/>
          <w:szCs w:val="24"/>
        </w:rPr>
      </w:pPr>
      <w:r w:rsidRPr="005D1E10">
        <w:rPr>
          <w:sz w:val="24"/>
          <w:szCs w:val="24"/>
        </w:rPr>
        <w:t xml:space="preserve">    </w:t>
      </w:r>
    </w:p>
    <w:p w:rsidR="00A433E0" w:rsidRPr="005D1E10" w:rsidRDefault="00A433E0" w:rsidP="00C45AF4">
      <w:pPr>
        <w:pStyle w:val="aa"/>
        <w:ind w:firstLine="540"/>
        <w:jc w:val="both"/>
        <w:rPr>
          <w:szCs w:val="28"/>
        </w:rPr>
      </w:pPr>
      <w:r w:rsidRPr="005D1E10">
        <w:t xml:space="preserve">Художественно-эстетическое направление </w:t>
      </w:r>
      <w:r w:rsidRPr="005D1E10">
        <w:rPr>
          <w:szCs w:val="28"/>
        </w:rPr>
        <w:t>воспитательной деятельности  реализовывалось через кружковую работу: «</w:t>
      </w:r>
      <w:proofErr w:type="spellStart"/>
      <w:r w:rsidRPr="005D1E10">
        <w:rPr>
          <w:szCs w:val="28"/>
        </w:rPr>
        <w:t>Изонить</w:t>
      </w:r>
      <w:proofErr w:type="spellEnd"/>
      <w:r w:rsidRPr="005D1E10">
        <w:rPr>
          <w:szCs w:val="28"/>
        </w:rPr>
        <w:t>», театральная студия «Свеча», танцевальный кружок. Кроме этого устраивались конкурсы рисунков, поделок. Каждый класс готовили номера художественной самодеятельности ко Дню мам, к Новому году,  к 9 мая.</w:t>
      </w:r>
    </w:p>
    <w:p w:rsidR="00A433E0" w:rsidRPr="005D1E10" w:rsidRDefault="00A433E0" w:rsidP="00C45AF4">
      <w:pPr>
        <w:pStyle w:val="aa"/>
        <w:ind w:firstLine="540"/>
        <w:jc w:val="both"/>
        <w:rPr>
          <w:szCs w:val="28"/>
        </w:rPr>
      </w:pPr>
      <w:r w:rsidRPr="005D1E10">
        <w:rPr>
          <w:szCs w:val="28"/>
        </w:rPr>
        <w:t>Дети изготавливали открытки ко дню пожилого человека,  на день учителя, изготавливали сувениры участникам ВОВ и труженикам тыла.</w:t>
      </w:r>
    </w:p>
    <w:p w:rsidR="00A433E0" w:rsidRPr="005D1E10" w:rsidRDefault="00A433E0" w:rsidP="00C45AF4">
      <w:pPr>
        <w:pStyle w:val="aa"/>
        <w:jc w:val="both"/>
        <w:rPr>
          <w:szCs w:val="28"/>
        </w:rPr>
      </w:pPr>
      <w:r w:rsidRPr="005D1E10">
        <w:rPr>
          <w:szCs w:val="28"/>
        </w:rPr>
        <w:tab/>
        <w:t>Принимали участие в районных творческих конкурсах, где занимали призовые места. Результаты участия 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58"/>
        <w:gridCol w:w="1790"/>
        <w:gridCol w:w="2678"/>
      </w:tblGrid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center"/>
            </w:pPr>
            <w:r w:rsidRPr="005D1E10">
              <w:t>Мероприятие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Уровень </w:t>
            </w:r>
          </w:p>
          <w:p w:rsidR="00A433E0" w:rsidRPr="005D1E10" w:rsidRDefault="00A433E0" w:rsidP="00085543">
            <w:pPr>
              <w:jc w:val="both"/>
            </w:pP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Куратор </w:t>
            </w:r>
          </w:p>
          <w:p w:rsidR="00A433E0" w:rsidRPr="005D1E10" w:rsidRDefault="00A433E0" w:rsidP="00085543">
            <w:pPr>
              <w:jc w:val="both"/>
            </w:pPr>
            <w:r w:rsidRPr="005D1E10">
              <w:t>(ФИО преподавателя)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r w:rsidRPr="005D1E10">
              <w:t>Результат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При солнышке тепло, при матери добро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районный 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Тоцкая Н.Г.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r w:rsidRPr="005D1E10">
              <w:t>Тоцкая Аня 1 место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Конкурс  «Юный конструктор»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районный 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Петрова Е.А.</w:t>
            </w:r>
          </w:p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Салий</w:t>
            </w:r>
            <w:proofErr w:type="spellEnd"/>
            <w:r w:rsidRPr="005D1E10">
              <w:t xml:space="preserve"> В.А.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Петров Артём </w:t>
            </w:r>
          </w:p>
          <w:p w:rsidR="00A433E0" w:rsidRPr="005D1E10" w:rsidRDefault="00A433E0" w:rsidP="00085543">
            <w:pPr>
              <w:jc w:val="both"/>
            </w:pPr>
            <w:r w:rsidRPr="005D1E10">
              <w:t>2 место</w:t>
            </w:r>
          </w:p>
          <w:p w:rsidR="00A433E0" w:rsidRPr="005D1E10" w:rsidRDefault="00A433E0" w:rsidP="00085543">
            <w:pPr>
              <w:jc w:val="both"/>
            </w:pPr>
            <w:r w:rsidRPr="005D1E10">
              <w:t>Карнаухов Даниил</w:t>
            </w:r>
          </w:p>
          <w:p w:rsidR="00A433E0" w:rsidRPr="005D1E10" w:rsidRDefault="00A433E0" w:rsidP="00085543">
            <w:pPr>
              <w:jc w:val="both"/>
            </w:pPr>
            <w:r w:rsidRPr="005D1E10">
              <w:t xml:space="preserve"> 2 место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Зимняя планета детства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районный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Одноконная М.А.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r w:rsidRPr="005D1E10">
              <w:t>Команда 11 класса</w:t>
            </w:r>
          </w:p>
          <w:p w:rsidR="00A433E0" w:rsidRPr="005D1E10" w:rsidRDefault="00A433E0" w:rsidP="00085543">
            <w:pPr>
              <w:jc w:val="both"/>
            </w:pPr>
            <w:r w:rsidRPr="005D1E10">
              <w:t>Победители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Живая классика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районный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Карпанова</w:t>
            </w:r>
            <w:proofErr w:type="spellEnd"/>
            <w:r w:rsidRPr="005D1E10">
              <w:t xml:space="preserve"> Л.Г.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Степанюк</w:t>
            </w:r>
            <w:proofErr w:type="spellEnd"/>
            <w:r w:rsidRPr="005D1E10">
              <w:t xml:space="preserve"> И.</w:t>
            </w:r>
          </w:p>
          <w:p w:rsidR="00A433E0" w:rsidRPr="005D1E10" w:rsidRDefault="00A433E0" w:rsidP="00085543">
            <w:pPr>
              <w:jc w:val="both"/>
            </w:pPr>
            <w:r w:rsidRPr="005D1E10">
              <w:t xml:space="preserve">Победитель 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Таланты без границ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районный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Тоцкая Н.Г.</w:t>
            </w:r>
          </w:p>
          <w:p w:rsidR="00A433E0" w:rsidRPr="005D1E10" w:rsidRDefault="00A433E0" w:rsidP="00085543">
            <w:pPr>
              <w:jc w:val="both"/>
            </w:pPr>
            <w:r w:rsidRPr="005D1E10">
              <w:t>Петрова Е.А.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r w:rsidRPr="005D1E10">
              <w:t xml:space="preserve">Кононова Оля и </w:t>
            </w:r>
          </w:p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Черевко</w:t>
            </w:r>
            <w:proofErr w:type="spellEnd"/>
            <w:r w:rsidRPr="005D1E10">
              <w:t xml:space="preserve"> Настя Победители 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Таланты без границ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зональный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Петрова Е.А.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Черевко</w:t>
            </w:r>
            <w:proofErr w:type="spellEnd"/>
            <w:r w:rsidRPr="005D1E10">
              <w:t xml:space="preserve"> Настя Победитель 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ПБ-глазами ребёнка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районный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r w:rsidRPr="005D1E10">
              <w:t>Одноконная М.А.</w:t>
            </w:r>
          </w:p>
          <w:p w:rsidR="00A433E0" w:rsidRPr="005D1E10" w:rsidRDefault="00A433E0" w:rsidP="00085543">
            <w:pPr>
              <w:jc w:val="both"/>
            </w:pPr>
            <w:r w:rsidRPr="005D1E10">
              <w:t>Тоцкая Н.Г.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Метельский</w:t>
            </w:r>
            <w:proofErr w:type="spellEnd"/>
            <w:r w:rsidRPr="005D1E10">
              <w:t xml:space="preserve"> Максим </w:t>
            </w:r>
          </w:p>
          <w:p w:rsidR="00A433E0" w:rsidRPr="005D1E10" w:rsidRDefault="00A433E0" w:rsidP="00085543">
            <w:pPr>
              <w:jc w:val="both"/>
            </w:pPr>
            <w:r w:rsidRPr="005D1E10">
              <w:t xml:space="preserve"> 2 место</w:t>
            </w:r>
          </w:p>
          <w:p w:rsidR="00A433E0" w:rsidRPr="005D1E10" w:rsidRDefault="00A433E0" w:rsidP="00085543">
            <w:pPr>
              <w:jc w:val="both"/>
            </w:pPr>
            <w:r w:rsidRPr="005D1E10">
              <w:t xml:space="preserve">Одноконный Костя  и Кононова Ольга </w:t>
            </w:r>
          </w:p>
          <w:p w:rsidR="00A433E0" w:rsidRPr="005D1E10" w:rsidRDefault="00A433E0" w:rsidP="00085543">
            <w:pPr>
              <w:jc w:val="both"/>
            </w:pPr>
            <w:r w:rsidRPr="005D1E10">
              <w:t xml:space="preserve"> 3 место </w:t>
            </w:r>
          </w:p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Лобыгина</w:t>
            </w:r>
            <w:proofErr w:type="spellEnd"/>
            <w:r w:rsidRPr="005D1E10">
              <w:t xml:space="preserve"> Татьяна  </w:t>
            </w:r>
          </w:p>
          <w:p w:rsidR="00A433E0" w:rsidRPr="005D1E10" w:rsidRDefault="00A433E0" w:rsidP="00085543">
            <w:pPr>
              <w:jc w:val="both"/>
            </w:pPr>
            <w:r w:rsidRPr="005D1E10">
              <w:t>1 место</w:t>
            </w:r>
          </w:p>
        </w:tc>
      </w:tr>
      <w:tr w:rsidR="00A433E0" w:rsidRPr="005D1E10" w:rsidTr="00085543">
        <w:trPr>
          <w:jc w:val="center"/>
        </w:trPr>
        <w:tc>
          <w:tcPr>
            <w:tcW w:w="3085" w:type="dxa"/>
          </w:tcPr>
          <w:p w:rsidR="00A433E0" w:rsidRPr="005D1E10" w:rsidRDefault="00A433E0" w:rsidP="00085543">
            <w:pPr>
              <w:jc w:val="both"/>
            </w:pPr>
            <w:r w:rsidRPr="005D1E10">
              <w:t>Фестиваль «Война глазами мирного времени»</w:t>
            </w:r>
          </w:p>
        </w:tc>
        <w:tc>
          <w:tcPr>
            <w:tcW w:w="1758" w:type="dxa"/>
          </w:tcPr>
          <w:p w:rsidR="00A433E0" w:rsidRPr="005D1E10" w:rsidRDefault="00A433E0" w:rsidP="00085543">
            <w:pPr>
              <w:jc w:val="both"/>
            </w:pPr>
            <w:r w:rsidRPr="005D1E10">
              <w:t>районный</w:t>
            </w:r>
          </w:p>
        </w:tc>
        <w:tc>
          <w:tcPr>
            <w:tcW w:w="1790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Коломыченко</w:t>
            </w:r>
            <w:proofErr w:type="spellEnd"/>
            <w:r w:rsidRPr="005D1E10">
              <w:t xml:space="preserve"> Е.В.</w:t>
            </w:r>
          </w:p>
        </w:tc>
        <w:tc>
          <w:tcPr>
            <w:tcW w:w="2678" w:type="dxa"/>
          </w:tcPr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Коломыченко</w:t>
            </w:r>
            <w:proofErr w:type="spellEnd"/>
            <w:r w:rsidRPr="005D1E10">
              <w:t xml:space="preserve"> </w:t>
            </w:r>
            <w:proofErr w:type="spellStart"/>
            <w:r w:rsidRPr="005D1E10">
              <w:t>Ульяна</w:t>
            </w:r>
            <w:proofErr w:type="spellEnd"/>
            <w:r w:rsidRPr="005D1E10">
              <w:t xml:space="preserve"> и</w:t>
            </w:r>
          </w:p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Черевко</w:t>
            </w:r>
            <w:proofErr w:type="spellEnd"/>
            <w:r w:rsidRPr="005D1E10">
              <w:t xml:space="preserve"> Анастасия Победители (дуэт)</w:t>
            </w:r>
          </w:p>
          <w:p w:rsidR="00A433E0" w:rsidRPr="005D1E10" w:rsidRDefault="00A433E0" w:rsidP="00085543">
            <w:pPr>
              <w:jc w:val="both"/>
            </w:pPr>
            <w:proofErr w:type="spellStart"/>
            <w:r w:rsidRPr="005D1E10">
              <w:t>Черевко</w:t>
            </w:r>
            <w:proofErr w:type="spellEnd"/>
            <w:r w:rsidRPr="005D1E10">
              <w:t xml:space="preserve"> Анастасия</w:t>
            </w:r>
          </w:p>
          <w:p w:rsidR="00A433E0" w:rsidRPr="005D1E10" w:rsidRDefault="00A433E0" w:rsidP="00085543">
            <w:pPr>
              <w:jc w:val="both"/>
            </w:pPr>
            <w:r w:rsidRPr="005D1E10">
              <w:t>Победитель</w:t>
            </w:r>
          </w:p>
        </w:tc>
      </w:tr>
    </w:tbl>
    <w:p w:rsidR="00A433E0" w:rsidRPr="005D1E10" w:rsidRDefault="00A433E0" w:rsidP="00A433E0">
      <w:pPr>
        <w:jc w:val="both"/>
        <w:rPr>
          <w:b/>
        </w:rPr>
      </w:pPr>
    </w:p>
    <w:p w:rsidR="00A433E0" w:rsidRPr="005D1E10" w:rsidRDefault="00A433E0" w:rsidP="00A433E0">
      <w:pPr>
        <w:jc w:val="both"/>
        <w:rPr>
          <w:b/>
        </w:rPr>
      </w:pPr>
    </w:p>
    <w:p w:rsidR="00A433E0" w:rsidRPr="005D1E10" w:rsidRDefault="00A433E0" w:rsidP="00C45AF4">
      <w:pPr>
        <w:ind w:firstLine="708"/>
        <w:jc w:val="both"/>
      </w:pPr>
      <w:r w:rsidRPr="005D1E10">
        <w:t xml:space="preserve">В системе единого воспитательно-образовательного пространства школы работа по дополнительному образованию в 2014-2015  учебном году была направлена на                  </w:t>
      </w:r>
      <w:r w:rsidRPr="005D1E10">
        <w:lastRenderedPageBreak/>
        <w:t xml:space="preserve">обеспечение доступных форм занятости учащихся во внеурочное время с учетом их индивидуальных особенностей.  На базе школы работало 10 кружков и секций. </w:t>
      </w:r>
    </w:p>
    <w:p w:rsidR="00A433E0" w:rsidRPr="005D1E10" w:rsidRDefault="00A433E0" w:rsidP="00C45AF4">
      <w:pPr>
        <w:ind w:firstLine="708"/>
        <w:jc w:val="both"/>
        <w:rPr>
          <w:spacing w:val="-1"/>
        </w:rPr>
      </w:pPr>
      <w:r w:rsidRPr="005D1E10">
        <w:t xml:space="preserve">Все творческие объединения работали в соответствии с утвержденными программами. </w:t>
      </w:r>
      <w:r w:rsidRPr="005D1E10">
        <w:rPr>
          <w:spacing w:val="-1"/>
        </w:rPr>
        <w:t xml:space="preserve"> Охват учащихся в системе дополнительного образования составляет  95 %.</w:t>
      </w:r>
    </w:p>
    <w:p w:rsidR="00C45AF4" w:rsidRDefault="00C45AF4" w:rsidP="00C45AF4">
      <w:pPr>
        <w:ind w:firstLine="708"/>
        <w:jc w:val="both"/>
        <w:rPr>
          <w:spacing w:val="-1"/>
        </w:rPr>
      </w:pPr>
    </w:p>
    <w:p w:rsidR="00A433E0" w:rsidRPr="005D1E10" w:rsidRDefault="00A433E0" w:rsidP="00C45AF4">
      <w:pPr>
        <w:ind w:left="2124" w:firstLine="708"/>
        <w:jc w:val="both"/>
      </w:pPr>
      <w:r w:rsidRPr="005D1E10">
        <w:rPr>
          <w:spacing w:val="-1"/>
        </w:rPr>
        <w:t>Структура дополнительного образования.</w:t>
      </w:r>
    </w:p>
    <w:tbl>
      <w:tblPr>
        <w:tblpPr w:leftFromText="180" w:rightFromText="180" w:bottomFromText="200" w:vertAnchor="page" w:horzAnchor="margin" w:tblpY="489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68"/>
        <w:gridCol w:w="567"/>
        <w:gridCol w:w="851"/>
        <w:gridCol w:w="567"/>
        <w:gridCol w:w="567"/>
        <w:gridCol w:w="566"/>
        <w:gridCol w:w="567"/>
        <w:gridCol w:w="567"/>
        <w:gridCol w:w="567"/>
        <w:gridCol w:w="1277"/>
        <w:gridCol w:w="709"/>
        <w:gridCol w:w="709"/>
        <w:gridCol w:w="1418"/>
      </w:tblGrid>
      <w:tr w:rsidR="00A433E0" w:rsidRPr="005D1E10" w:rsidTr="00085543">
        <w:trPr>
          <w:cantSplit/>
          <w:trHeight w:val="699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0" w:rsidRPr="005D1E10" w:rsidRDefault="00A433E0" w:rsidP="00085543">
            <w:pPr>
              <w:spacing w:line="276" w:lineRule="auto"/>
              <w:jc w:val="center"/>
            </w:pPr>
            <w:r w:rsidRPr="005D1E10">
              <w:t>Кружки, клубы при ОУ</w:t>
            </w:r>
          </w:p>
          <w:p w:rsidR="00A433E0" w:rsidRPr="005D1E10" w:rsidRDefault="00A433E0" w:rsidP="00085543">
            <w:pPr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  <w:jc w:val="center"/>
            </w:pPr>
            <w:r w:rsidRPr="005D1E10">
              <w:t xml:space="preserve">УДО </w:t>
            </w:r>
            <w:proofErr w:type="spellStart"/>
            <w:r w:rsidRPr="005D1E10">
              <w:t>физ</w:t>
            </w:r>
            <w:proofErr w:type="gramStart"/>
            <w:r w:rsidRPr="005D1E10">
              <w:t>.к</w:t>
            </w:r>
            <w:proofErr w:type="gramEnd"/>
            <w:r w:rsidRPr="005D1E10">
              <w:t>ул</w:t>
            </w:r>
            <w:proofErr w:type="spellEnd"/>
            <w:r w:rsidRPr="005D1E10">
              <w:t>. и спорта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E0" w:rsidRPr="005D1E10" w:rsidRDefault="00A433E0" w:rsidP="00085543">
            <w:pPr>
              <w:spacing w:line="276" w:lineRule="auto"/>
              <w:jc w:val="center"/>
            </w:pPr>
            <w:r w:rsidRPr="005D1E10">
              <w:t>УДО системы образования ЦДТ</w:t>
            </w:r>
          </w:p>
          <w:p w:rsidR="00A433E0" w:rsidRPr="005D1E10" w:rsidRDefault="00A433E0" w:rsidP="00085543">
            <w:pPr>
              <w:spacing w:line="276" w:lineRule="auto"/>
            </w:pPr>
          </w:p>
        </w:tc>
      </w:tr>
      <w:tr w:rsidR="00A433E0" w:rsidRPr="005D1E10" w:rsidTr="00085543">
        <w:trPr>
          <w:cantSplit/>
          <w:trHeight w:val="25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Школьный  сайт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Видеостудия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Ритмика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Театральная </w:t>
            </w:r>
          </w:p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студия  «Свеча»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proofErr w:type="spellStart"/>
            <w:r w:rsidRPr="005D1E10">
              <w:t>Изонить</w:t>
            </w:r>
            <w:proofErr w:type="spellEnd"/>
            <w:r w:rsidRPr="005D1E10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Росинка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Баскетбол 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Баскетбол 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Баскетбол 8-11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  <w:rPr>
                <w:lang w:val="en-US"/>
              </w:rPr>
            </w:pPr>
            <w:r w:rsidRPr="005D1E10">
              <w:t xml:space="preserve">Хоккей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 xml:space="preserve"> «Юные лидеры  </w:t>
            </w:r>
            <w:proofErr w:type="spellStart"/>
            <w:r w:rsidRPr="005D1E10">
              <w:t>Присаянья</w:t>
            </w:r>
            <w:proofErr w:type="spellEnd"/>
            <w:r w:rsidRPr="005D1E1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Радиотехническое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A433E0" w:rsidRPr="005D1E10" w:rsidRDefault="00A433E0" w:rsidP="00085543">
            <w:pPr>
              <w:spacing w:line="276" w:lineRule="auto"/>
              <w:ind w:left="113" w:right="113"/>
            </w:pPr>
            <w:r w:rsidRPr="005D1E10">
              <w:t>« Подготовка  школьников к олимпиадам и ЕГЭ по физике»</w:t>
            </w:r>
          </w:p>
        </w:tc>
      </w:tr>
      <w:tr w:rsidR="00A433E0" w:rsidRPr="005D1E10" w:rsidTr="00085543">
        <w:trPr>
          <w:cantSplit/>
          <w:trHeight w:val="3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33E0" w:rsidRPr="005D1E10" w:rsidRDefault="00A433E0" w:rsidP="00085543">
            <w:pPr>
              <w:spacing w:line="276" w:lineRule="auto"/>
            </w:pPr>
            <w:r w:rsidRPr="005D1E10">
              <w:t>10</w:t>
            </w:r>
          </w:p>
        </w:tc>
      </w:tr>
    </w:tbl>
    <w:p w:rsidR="00A433E0" w:rsidRPr="005D1E10" w:rsidRDefault="00A433E0" w:rsidP="00A433E0">
      <w:pPr>
        <w:ind w:firstLine="1065"/>
        <w:jc w:val="both"/>
        <w:rPr>
          <w:bCs/>
          <w:iCs/>
          <w:szCs w:val="28"/>
          <w:lang w:val="en-US"/>
        </w:rPr>
      </w:pPr>
    </w:p>
    <w:p w:rsidR="00A433E0" w:rsidRPr="005D1E10" w:rsidRDefault="00A433E0" w:rsidP="00A433E0">
      <w:pPr>
        <w:ind w:firstLine="1065"/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>ИТАК, в 2014-2015 учебном году  педагогическим коллективом школы   воспитательная работа с учащимися осуществлялась через  различные формы: еженедельные классные часы,  кружковая деятельность, общешкольные мероприятия,  участие в акциях и конкурсах, индивидуальная работа. Выбранные приоритетные направления в воспитательной работе и грамотно спланированные разнообразные мероприятия позволили педагогическому коллективу добиться хороших результатов в деле воспитания подрастающего поколения.</w:t>
      </w:r>
    </w:p>
    <w:p w:rsidR="00A433E0" w:rsidRPr="005D1E10" w:rsidRDefault="00A433E0" w:rsidP="00A433E0">
      <w:pPr>
        <w:numPr>
          <w:ilvl w:val="0"/>
          <w:numId w:val="39"/>
        </w:numPr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>Добились массового участия детей в работе спортивных секций, высоких спортивных результатов в выступлении команд и индивидуальных показателей.</w:t>
      </w:r>
    </w:p>
    <w:p w:rsidR="00A433E0" w:rsidRPr="005D1E10" w:rsidRDefault="00A433E0" w:rsidP="00A433E0">
      <w:pPr>
        <w:numPr>
          <w:ilvl w:val="0"/>
          <w:numId w:val="39"/>
        </w:numPr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>Ребята нашей школы активно участвовали в  творческих конкурсах разного уровня и становились победителями.</w:t>
      </w:r>
    </w:p>
    <w:p w:rsidR="00A433E0" w:rsidRPr="005D1E10" w:rsidRDefault="00A433E0" w:rsidP="00A433E0">
      <w:pPr>
        <w:numPr>
          <w:ilvl w:val="0"/>
          <w:numId w:val="39"/>
        </w:numPr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>Участие в интеллектуальных конкурсах наших детей также было успешным в этом учебном году.</w:t>
      </w:r>
    </w:p>
    <w:p w:rsidR="00A433E0" w:rsidRPr="005D1E10" w:rsidRDefault="00A433E0" w:rsidP="00A433E0">
      <w:pPr>
        <w:numPr>
          <w:ilvl w:val="0"/>
          <w:numId w:val="39"/>
        </w:numPr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>В школе нет детей, состоящих на учёте за нарушение норм поведения, благодаря правильной совместной работе педагогического коллектива и родителей в деле воспитания подрастающего поколения.</w:t>
      </w:r>
    </w:p>
    <w:p w:rsidR="00A433E0" w:rsidRPr="005D1E10" w:rsidRDefault="00A433E0" w:rsidP="00A433E0">
      <w:pPr>
        <w:ind w:firstLine="1065"/>
        <w:jc w:val="both"/>
        <w:rPr>
          <w:bCs/>
          <w:iCs/>
          <w:szCs w:val="28"/>
        </w:rPr>
      </w:pPr>
      <w:r w:rsidRPr="005D1E10">
        <w:rPr>
          <w:bCs/>
          <w:iCs/>
          <w:szCs w:val="28"/>
        </w:rPr>
        <w:t xml:space="preserve"> В новом учебном году следует продолжить работу с учащимися по этим же направлениям.  Но в связи с небольшой  численностью  детей  в классах, необходимо больше проводить мероприятий в возрастных группах. Классным руководителям следует откорректировать свои воспитательные планы с учётом интересов и проблем данной возрастной группы.</w:t>
      </w:r>
    </w:p>
    <w:p w:rsidR="003000DC" w:rsidRPr="005D1E10" w:rsidRDefault="003000DC" w:rsidP="00A433E0">
      <w:pPr>
        <w:ind w:firstLine="708"/>
        <w:jc w:val="both"/>
        <w:rPr>
          <w:spacing w:val="-1"/>
          <w:sz w:val="28"/>
          <w:szCs w:val="28"/>
        </w:rPr>
      </w:pPr>
    </w:p>
    <w:p w:rsidR="009A53BC" w:rsidRPr="005D1E10" w:rsidRDefault="009A53BC" w:rsidP="009A53BC">
      <w:pPr>
        <w:ind w:left="360"/>
        <w:jc w:val="center"/>
        <w:rPr>
          <w:b/>
        </w:rPr>
      </w:pPr>
      <w:r w:rsidRPr="005D1E10">
        <w:rPr>
          <w:b/>
        </w:rPr>
        <w:t>Анализ уровня здоровья и здорового образа жизни.</w:t>
      </w:r>
    </w:p>
    <w:p w:rsidR="00C26336" w:rsidRPr="005D1E10" w:rsidRDefault="00B14A50" w:rsidP="00C45AF4">
      <w:pPr>
        <w:jc w:val="both"/>
      </w:pPr>
      <w:r w:rsidRPr="005D1E10">
        <w:rPr>
          <w:rFonts w:eastAsia="Calibri"/>
          <w:spacing w:val="-6"/>
          <w:sz w:val="28"/>
          <w:szCs w:val="28"/>
        </w:rPr>
        <w:t xml:space="preserve">     </w:t>
      </w:r>
      <w:r w:rsidR="00AC4F10" w:rsidRPr="005D1E10">
        <w:rPr>
          <w:rFonts w:eastAsia="Calibri"/>
          <w:spacing w:val="-6"/>
          <w:sz w:val="28"/>
          <w:szCs w:val="28"/>
        </w:rPr>
        <w:t xml:space="preserve">Здоровье учащихся остаётся  одним из основных показателей работы </w:t>
      </w:r>
      <w:r w:rsidR="00AC4F10" w:rsidRPr="005D1E10">
        <w:rPr>
          <w:rFonts w:eastAsia="Calibri"/>
          <w:spacing w:val="-9"/>
          <w:sz w:val="28"/>
          <w:szCs w:val="28"/>
        </w:rPr>
        <w:t>школы</w:t>
      </w:r>
      <w:r w:rsidR="009A53BC" w:rsidRPr="005D1E10">
        <w:t>, п</w:t>
      </w:r>
      <w:r w:rsidR="00AC4F10" w:rsidRPr="005D1E10">
        <w:t xml:space="preserve">оэтому уделяется много внимания мероприятиям </w:t>
      </w:r>
      <w:r w:rsidR="009A53BC" w:rsidRPr="005D1E10">
        <w:t xml:space="preserve"> по сохранению и укреплению здоровья учащихся. </w:t>
      </w:r>
      <w:r w:rsidR="00C26336" w:rsidRPr="005D1E10">
        <w:t xml:space="preserve">Сохранению здоровья школьников способствуют: разработка и внедрение </w:t>
      </w:r>
      <w:proofErr w:type="spellStart"/>
      <w:r w:rsidR="00C26336" w:rsidRPr="005D1E10">
        <w:t>здоровьесберегающих</w:t>
      </w:r>
      <w:proofErr w:type="spellEnd"/>
      <w:r w:rsidR="00C26336" w:rsidRPr="005D1E10">
        <w:t xml:space="preserve"> педагогических технологий; организация сбалансированного горячего питания для учащихся; осуществление образовательного процесса в условиях строгого соблюдения санитарно-эпидемиологических правил и норм; проведение </w:t>
      </w:r>
      <w:r w:rsidR="00C26336" w:rsidRPr="005D1E10">
        <w:lastRenderedPageBreak/>
        <w:t xml:space="preserve">тренингов, консультаций, бесед с учащимися с целью получения социально-психологических навыков; формирования критического отношения к социально-вредным привычкам. </w:t>
      </w:r>
      <w:r w:rsidR="009A53BC" w:rsidRPr="005D1E10">
        <w:t xml:space="preserve">Администрация формирует </w:t>
      </w:r>
      <w:proofErr w:type="spellStart"/>
      <w:r w:rsidR="009A53BC" w:rsidRPr="005D1E10">
        <w:t>здоровьесберегающую</w:t>
      </w:r>
      <w:proofErr w:type="spellEnd"/>
      <w:r w:rsidR="009A53BC" w:rsidRPr="005D1E10">
        <w:t xml:space="preserve"> среду, планирует и организует работу по формированию здоровья и здорового образа жизни.  В течение года проводятся рейды по проверке санитарно-гигиенического состояния помещений школы, итоги рассматриваются на совещаниях при директор</w:t>
      </w:r>
      <w:r w:rsidR="00C26336" w:rsidRPr="005D1E10">
        <w:t xml:space="preserve">е. </w:t>
      </w:r>
      <w:r w:rsidR="009A53BC" w:rsidRPr="005D1E10">
        <w:t xml:space="preserve"> В целях профилактики утомления, нарушения осанки, зрения на уроках проводятся физкультминутки и гимнастика для глаз. Занятия физической культурой проводятся по трехчасовой программе. Во второй половине дня работают спортивные секции при ФСК «Старт». Спортивно-массовая работа и учебно-воспитательная включают </w:t>
      </w:r>
      <w:proofErr w:type="spellStart"/>
      <w:r w:rsidR="009A53BC" w:rsidRPr="005D1E10">
        <w:t>здоровьесберегающие</w:t>
      </w:r>
      <w:proofErr w:type="spellEnd"/>
      <w:r w:rsidR="009A53BC" w:rsidRPr="005D1E10">
        <w:t xml:space="preserve"> технологии, которые  реализуются при проведении Дней Здоровья, легкоатлетических кроссов, районных и школьных соревнований по различным видам спорта</w:t>
      </w:r>
      <w:r w:rsidR="00C26336" w:rsidRPr="005D1E10">
        <w:t>.</w:t>
      </w:r>
    </w:p>
    <w:p w:rsidR="009A53BC" w:rsidRPr="005D1E10" w:rsidRDefault="00B14A50" w:rsidP="00C45AF4">
      <w:pPr>
        <w:spacing w:before="120"/>
        <w:jc w:val="both"/>
      </w:pPr>
      <w:r w:rsidRPr="005D1E10">
        <w:rPr>
          <w:bCs/>
        </w:rPr>
        <w:t xml:space="preserve">    </w:t>
      </w:r>
      <w:r w:rsidR="009A53BC" w:rsidRPr="005D1E10">
        <w:rPr>
          <w:bCs/>
        </w:rPr>
        <w:t>Система работы школы направлена на профилактику и сохранение здоровья учащихся,</w:t>
      </w:r>
      <w:r w:rsidR="009A53BC" w:rsidRPr="005D1E10">
        <w:rPr>
          <w:b/>
          <w:bCs/>
        </w:rPr>
        <w:t xml:space="preserve"> </w:t>
      </w:r>
      <w:r w:rsidR="009A53BC" w:rsidRPr="005D1E10">
        <w:t>основными компонентами которой являются:</w:t>
      </w:r>
    </w:p>
    <w:p w:rsidR="009A53BC" w:rsidRPr="005D1E10" w:rsidRDefault="009A53BC" w:rsidP="00C45AF4">
      <w:pPr>
        <w:numPr>
          <w:ilvl w:val="0"/>
          <w:numId w:val="29"/>
        </w:numPr>
        <w:jc w:val="both"/>
      </w:pPr>
      <w:r w:rsidRPr="005D1E10">
        <w:t xml:space="preserve">создание условий для сохранения и улучшения здоровья школьников; </w:t>
      </w:r>
    </w:p>
    <w:p w:rsidR="009A53BC" w:rsidRPr="005D1E10" w:rsidRDefault="009A53BC" w:rsidP="00C45AF4">
      <w:pPr>
        <w:numPr>
          <w:ilvl w:val="0"/>
          <w:numId w:val="29"/>
        </w:numPr>
        <w:jc w:val="both"/>
      </w:pPr>
      <w:r w:rsidRPr="005D1E10">
        <w:t xml:space="preserve">использование </w:t>
      </w:r>
      <w:proofErr w:type="spellStart"/>
      <w:r w:rsidRPr="005D1E10">
        <w:t>здоровьесберегающих</w:t>
      </w:r>
      <w:proofErr w:type="spellEnd"/>
      <w:r w:rsidRPr="005D1E10">
        <w:t xml:space="preserve"> технологий; </w:t>
      </w:r>
    </w:p>
    <w:p w:rsidR="009A53BC" w:rsidRPr="005D1E10" w:rsidRDefault="009A53BC" w:rsidP="00C45AF4">
      <w:pPr>
        <w:numPr>
          <w:ilvl w:val="0"/>
          <w:numId w:val="29"/>
        </w:numPr>
        <w:jc w:val="both"/>
      </w:pPr>
      <w:r w:rsidRPr="005D1E10">
        <w:t xml:space="preserve">совершенствование системы физического воспитания; </w:t>
      </w:r>
    </w:p>
    <w:p w:rsidR="009A53BC" w:rsidRPr="005D1E10" w:rsidRDefault="009A53BC" w:rsidP="00C45AF4">
      <w:pPr>
        <w:numPr>
          <w:ilvl w:val="0"/>
          <w:numId w:val="29"/>
        </w:numPr>
        <w:jc w:val="both"/>
      </w:pPr>
      <w:r w:rsidRPr="005D1E10">
        <w:t xml:space="preserve">системный подход к организации дополнительного образования; </w:t>
      </w:r>
    </w:p>
    <w:p w:rsidR="009A53BC" w:rsidRPr="005D1E10" w:rsidRDefault="009A53BC" w:rsidP="00C45AF4">
      <w:pPr>
        <w:numPr>
          <w:ilvl w:val="0"/>
          <w:numId w:val="29"/>
        </w:numPr>
        <w:jc w:val="both"/>
      </w:pPr>
      <w:r w:rsidRPr="005D1E10">
        <w:t xml:space="preserve">формирование здорового образа жизни, развитие устойчивых навыков безопасного поведения. </w:t>
      </w:r>
    </w:p>
    <w:p w:rsidR="009A53BC" w:rsidRPr="005D1E10" w:rsidRDefault="009A53BC" w:rsidP="00C45AF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5D1E10">
        <w:t xml:space="preserve">В школе ежегодно проводится  мониторинг физической подготовленности уч-ся. </w:t>
      </w:r>
    </w:p>
    <w:p w:rsidR="00F946E0" w:rsidRPr="005D1E10" w:rsidRDefault="00F946E0" w:rsidP="00C45AF4">
      <w:pPr>
        <w:jc w:val="both"/>
      </w:pPr>
      <w:r w:rsidRPr="005D1E10">
        <w:t xml:space="preserve">Анализ итогового  мониторинга  физической  подготовленности  </w:t>
      </w:r>
    </w:p>
    <w:p w:rsidR="00F946E0" w:rsidRPr="005D1E10" w:rsidRDefault="00F946E0" w:rsidP="00C45AF4">
      <w:pPr>
        <w:jc w:val="both"/>
      </w:pPr>
      <w:r w:rsidRPr="005D1E10">
        <w:t>учащихся  1-11  классов</w:t>
      </w:r>
      <w:r w:rsidRPr="005D1E10">
        <w:tab/>
        <w:t xml:space="preserve">МКОУ   </w:t>
      </w:r>
      <w:proofErr w:type="spellStart"/>
      <w:r w:rsidRPr="005D1E10">
        <w:t>Межовской</w:t>
      </w:r>
      <w:proofErr w:type="spellEnd"/>
      <w:r w:rsidRPr="005D1E10">
        <w:t xml:space="preserve">   СОШ</w:t>
      </w:r>
    </w:p>
    <w:p w:rsidR="00F946E0" w:rsidRPr="005D1E10" w:rsidRDefault="00F946E0" w:rsidP="00C45AF4">
      <w:pPr>
        <w:jc w:val="both"/>
      </w:pPr>
      <w:r w:rsidRPr="005D1E10">
        <w:t>в  2014-2015  учебном  году.</w:t>
      </w:r>
    </w:p>
    <w:p w:rsidR="00F946E0" w:rsidRPr="005D1E10" w:rsidRDefault="00F946E0" w:rsidP="00C45AF4">
      <w:pPr>
        <w:jc w:val="both"/>
      </w:pPr>
      <w:r w:rsidRPr="005D1E10">
        <w:t xml:space="preserve">Мониторинг  проводился,  в  течение мая  месяца  в  нем   принимали  участие  63   ученика  школы, 3  ученика  не  участвовали в мониторинге  по  состоянию  здоровья.  В  результате  выполнения  контрольных  упражнений  были  получены  следующие  результаты </w:t>
      </w:r>
    </w:p>
    <w:p w:rsidR="00F946E0" w:rsidRPr="005D1E10" w:rsidRDefault="00F946E0" w:rsidP="00F946E0">
      <w:pPr>
        <w:jc w:val="both"/>
      </w:pPr>
    </w:p>
    <w:p w:rsidR="00F946E0" w:rsidRPr="005D1E10" w:rsidRDefault="00F946E0" w:rsidP="00F946E0">
      <w:pPr>
        <w:jc w:val="both"/>
        <w:rPr>
          <w:sz w:val="28"/>
          <w:szCs w:val="28"/>
        </w:rPr>
      </w:pPr>
      <w:r w:rsidRPr="005D1E10">
        <w:rPr>
          <w:noProof/>
        </w:rPr>
        <w:drawing>
          <wp:inline distT="0" distB="0" distL="0" distR="0">
            <wp:extent cx="6056415" cy="2541320"/>
            <wp:effectExtent l="19050" t="0" r="205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46E0" w:rsidRPr="005D1E10" w:rsidRDefault="00F946E0" w:rsidP="00F946E0">
      <w:pPr>
        <w:jc w:val="both"/>
        <w:rPr>
          <w:sz w:val="28"/>
          <w:szCs w:val="28"/>
        </w:rPr>
      </w:pPr>
    </w:p>
    <w:p w:rsidR="00F946E0" w:rsidRPr="005D1E10" w:rsidRDefault="00B14A50" w:rsidP="00C45AF4">
      <w:pPr>
        <w:jc w:val="both"/>
      </w:pPr>
      <w:r w:rsidRPr="005D1E10">
        <w:t xml:space="preserve">     </w:t>
      </w:r>
      <w:r w:rsidR="00F946E0" w:rsidRPr="005D1E10">
        <w:t xml:space="preserve">По  результатам    итогового  тестирования    все  ученики  школы  справились  с    заданиями  итогового  тестирования. </w:t>
      </w:r>
      <w:proofErr w:type="gramStart"/>
      <w:r w:rsidR="00F946E0" w:rsidRPr="005D1E10">
        <w:t>По  прежнему</w:t>
      </w:r>
      <w:proofErr w:type="gramEnd"/>
      <w:r w:rsidR="00F946E0" w:rsidRPr="005D1E10">
        <w:t>,  остаются  низкими  результаты  по  гибкости,  скоростно-силовым  и  силовым  способностям.</w:t>
      </w:r>
    </w:p>
    <w:p w:rsidR="00F946E0" w:rsidRPr="005D1E10" w:rsidRDefault="00F946E0" w:rsidP="00C45AF4">
      <w:pPr>
        <w:jc w:val="both"/>
      </w:pPr>
      <w:r w:rsidRPr="005D1E10">
        <w:t>Основными  задачами  на  сле</w:t>
      </w:r>
      <w:r w:rsidR="00B14A50" w:rsidRPr="005D1E10">
        <w:t>дующий  учебный  год  будут:</w:t>
      </w:r>
      <w:r w:rsidRPr="005D1E10">
        <w:t xml:space="preserve">  увеличение  количества  упражнений  для  развития  гибкости  и  силовых  способностей  на  уроках  физической  культуры  и  спортивных  секциях.  А  также  групповая  и  индивидуальная  работа  с  учениками,  имеющими  низкий  уровень  физической  подготовленности.</w:t>
      </w:r>
    </w:p>
    <w:p w:rsidR="009A53BC" w:rsidRPr="005D1E10" w:rsidRDefault="009A53BC" w:rsidP="007D18D0">
      <w:r w:rsidRPr="005D1E10">
        <w:lastRenderedPageBreak/>
        <w:t>По результатам медицинского осмотра учащихся определены группы здоровья.</w:t>
      </w:r>
    </w:p>
    <w:p w:rsidR="009A53BC" w:rsidRPr="005D1E10" w:rsidRDefault="009A53BC" w:rsidP="009A53BC"/>
    <w:tbl>
      <w:tblPr>
        <w:tblStyle w:val="af0"/>
        <w:tblW w:w="0" w:type="auto"/>
        <w:tblLook w:val="04A0"/>
      </w:tblPr>
      <w:tblGrid>
        <w:gridCol w:w="4785"/>
        <w:gridCol w:w="4786"/>
      </w:tblGrid>
      <w:tr w:rsidR="009A53BC" w:rsidRPr="005D1E10" w:rsidTr="009F3E39">
        <w:tc>
          <w:tcPr>
            <w:tcW w:w="4785" w:type="dxa"/>
          </w:tcPr>
          <w:p w:rsidR="009A53BC" w:rsidRPr="005D1E10" w:rsidRDefault="009A53BC" w:rsidP="009F3E39">
            <w:pPr>
              <w:jc w:val="center"/>
            </w:pPr>
            <w:r w:rsidRPr="005D1E10">
              <w:t>Первая группа здоровья</w:t>
            </w:r>
          </w:p>
        </w:tc>
        <w:tc>
          <w:tcPr>
            <w:tcW w:w="4786" w:type="dxa"/>
          </w:tcPr>
          <w:p w:rsidR="009A53BC" w:rsidRPr="005D1E10" w:rsidRDefault="006A5E77" w:rsidP="009F3E39">
            <w:pPr>
              <w:jc w:val="center"/>
            </w:pPr>
            <w:r w:rsidRPr="005D1E10">
              <w:t>15</w:t>
            </w:r>
          </w:p>
        </w:tc>
      </w:tr>
      <w:tr w:rsidR="009A53BC" w:rsidRPr="005D1E10" w:rsidTr="009F3E39">
        <w:tc>
          <w:tcPr>
            <w:tcW w:w="4785" w:type="dxa"/>
          </w:tcPr>
          <w:p w:rsidR="009A53BC" w:rsidRPr="005D1E10" w:rsidRDefault="009A53BC" w:rsidP="009F3E39">
            <w:pPr>
              <w:jc w:val="center"/>
            </w:pPr>
            <w:r w:rsidRPr="005D1E10">
              <w:t>Вторая группа здоровья</w:t>
            </w:r>
          </w:p>
        </w:tc>
        <w:tc>
          <w:tcPr>
            <w:tcW w:w="4786" w:type="dxa"/>
          </w:tcPr>
          <w:p w:rsidR="009A53BC" w:rsidRPr="005D1E10" w:rsidRDefault="006A5E77" w:rsidP="009F3E39">
            <w:pPr>
              <w:jc w:val="center"/>
            </w:pPr>
            <w:r w:rsidRPr="005D1E10">
              <w:t>42</w:t>
            </w:r>
          </w:p>
        </w:tc>
      </w:tr>
      <w:tr w:rsidR="009A53BC" w:rsidRPr="005D1E10" w:rsidTr="009F3E39">
        <w:tc>
          <w:tcPr>
            <w:tcW w:w="4785" w:type="dxa"/>
          </w:tcPr>
          <w:p w:rsidR="009A53BC" w:rsidRPr="005D1E10" w:rsidRDefault="009A53BC" w:rsidP="009F3E39">
            <w:pPr>
              <w:jc w:val="center"/>
            </w:pPr>
            <w:r w:rsidRPr="005D1E10">
              <w:t>Третья группа здоровья</w:t>
            </w:r>
          </w:p>
        </w:tc>
        <w:tc>
          <w:tcPr>
            <w:tcW w:w="4786" w:type="dxa"/>
          </w:tcPr>
          <w:p w:rsidR="009A53BC" w:rsidRPr="005D1E10" w:rsidRDefault="006A5E77" w:rsidP="009F3E39">
            <w:pPr>
              <w:jc w:val="center"/>
            </w:pPr>
            <w:r w:rsidRPr="005D1E10">
              <w:t>9</w:t>
            </w:r>
          </w:p>
        </w:tc>
      </w:tr>
    </w:tbl>
    <w:p w:rsidR="009A53BC" w:rsidRPr="002E178B" w:rsidRDefault="009A53BC" w:rsidP="00FF2F64">
      <w:pPr>
        <w:spacing w:after="75" w:line="330" w:lineRule="atLeast"/>
        <w:jc w:val="center"/>
        <w:rPr>
          <w:b/>
        </w:rPr>
      </w:pPr>
    </w:p>
    <w:p w:rsidR="00AB3CB1" w:rsidRPr="002E178B" w:rsidRDefault="00C535BF" w:rsidP="009A53B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E178B">
        <w:rPr>
          <w:b/>
          <w:bCs/>
        </w:rPr>
        <w:t>5.Социальная активность и внешние связи учреждения.</w:t>
      </w:r>
    </w:p>
    <w:p w:rsidR="00BD0BF5" w:rsidRPr="005D1E10" w:rsidRDefault="00BD0BF5" w:rsidP="00AB3CB1">
      <w:pPr>
        <w:widowControl w:val="0"/>
        <w:autoSpaceDE w:val="0"/>
        <w:autoSpaceDN w:val="0"/>
        <w:adjustRightInd w:val="0"/>
        <w:contextualSpacing/>
        <w:jc w:val="both"/>
      </w:pPr>
      <w:r w:rsidRPr="005D1E10">
        <w:rPr>
          <w:bCs/>
        </w:rPr>
        <w:t>Школа взаимодействует с МКУ "</w:t>
      </w:r>
      <w:proofErr w:type="spellStart"/>
      <w:r w:rsidRPr="005D1E10">
        <w:rPr>
          <w:bCs/>
        </w:rPr>
        <w:t>Межовский</w:t>
      </w:r>
      <w:proofErr w:type="spellEnd"/>
      <w:r w:rsidRPr="005D1E10">
        <w:rPr>
          <w:bCs/>
        </w:rPr>
        <w:t xml:space="preserve"> детский сад", </w:t>
      </w:r>
      <w:r w:rsidRPr="005D1E10">
        <w:t>МБОУ ДОД "Детско-юношеская спортивная школа",  МБОУ "Саянский районный Центр детского творчества"</w:t>
      </w:r>
      <w:r w:rsidR="0091745B" w:rsidRPr="005D1E10">
        <w:t>.</w:t>
      </w:r>
    </w:p>
    <w:p w:rsidR="00BD0BF5" w:rsidRPr="002E178B" w:rsidRDefault="00BD0BF5" w:rsidP="00AB3CB1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C535BF" w:rsidRPr="002E178B" w:rsidRDefault="00C535BF" w:rsidP="009A53B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E178B">
        <w:rPr>
          <w:b/>
          <w:bCs/>
        </w:rPr>
        <w:t>6.Финансово-экономическая деятельность.</w:t>
      </w:r>
    </w:p>
    <w:p w:rsidR="00C406CC" w:rsidRPr="005D1E10" w:rsidRDefault="00C406CC" w:rsidP="007E5819"/>
    <w:p w:rsidR="00AB3CB1" w:rsidRPr="005D1E10" w:rsidRDefault="00AB3CB1" w:rsidP="00C45AF4">
      <w:pPr>
        <w:jc w:val="both"/>
      </w:pPr>
      <w:r w:rsidRPr="005D1E10">
        <w:t>Материально – техническое обеспечение образовательного процесса</w:t>
      </w:r>
      <w:r w:rsidR="009A53BC" w:rsidRPr="005D1E10">
        <w:t>.</w:t>
      </w:r>
    </w:p>
    <w:p w:rsidR="009C0B1C" w:rsidRPr="005D1E10" w:rsidRDefault="009C0B1C" w:rsidP="00C45AF4">
      <w:pPr>
        <w:spacing w:after="75" w:line="330" w:lineRule="atLeast"/>
        <w:jc w:val="both"/>
      </w:pPr>
      <w:r w:rsidRPr="005D1E10">
        <w:t>Финансирование осуществляется в основном за счет бюджетный средств. Расходование средств согласно смете расходов школа осуществляет самостоятельно, через бухгалтерское обслуживание по договору с МКУ «Управление образования администрации Саянского района». Бухгалтерия обеспечивает контроль за правильным и экономным расходованием сре</w:t>
      </w:r>
      <w:proofErr w:type="gramStart"/>
      <w:r w:rsidRPr="005D1E10">
        <w:t>дств в с</w:t>
      </w:r>
      <w:proofErr w:type="gramEnd"/>
      <w:r w:rsidRPr="005D1E10">
        <w:t>оответствии с выделенными ассигнованиями и их целевым назначением по утвержденным сметам расходов. Смета расходов составляется с учетом потребностей образовательного учреждения. Однако самостоятельность школы в финансово-хозяйственной деятельности из-за отсутствия собственной бухгалтерии ограничена.</w:t>
      </w:r>
      <w:r w:rsidRPr="005D1E10">
        <w:br/>
      </w:r>
      <w:proofErr w:type="gramStart"/>
      <w:r w:rsidRPr="005D1E10">
        <w:t>Средства, выделенные по смете, направляются на оплату труда работников, оплату коммунальных услуг, ремонт помещений школы, оплату по договорам (телефон, Интернет и т.д.), а также для приобретения мебели, ор</w:t>
      </w:r>
      <w:r w:rsidR="00191E0C" w:rsidRPr="005D1E10">
        <w:t xml:space="preserve">гтехники, наглядных пособий, </w:t>
      </w:r>
      <w:r w:rsidRPr="005D1E10">
        <w:t xml:space="preserve"> комплектующих для компьютеров, канцтоваров и т.д.</w:t>
      </w:r>
      <w:proofErr w:type="gramEnd"/>
      <w:r w:rsidRPr="005D1E10">
        <w:t xml:space="preserve"> </w:t>
      </w:r>
      <w:r w:rsidRPr="005D1E10">
        <w:br/>
        <w:t>Привлеченных внебюджетных средств не имеется.</w:t>
      </w:r>
    </w:p>
    <w:p w:rsidR="00AB3CB1" w:rsidRPr="005D1E10" w:rsidRDefault="00AB3CB1" w:rsidP="00C45AF4">
      <w:pPr>
        <w:jc w:val="both"/>
      </w:pPr>
      <w:r w:rsidRPr="005D1E10">
        <w:t xml:space="preserve">Годовой бюджет МКОУ </w:t>
      </w:r>
      <w:proofErr w:type="spellStart"/>
      <w:r w:rsidRPr="005D1E10">
        <w:t>Межовской</w:t>
      </w:r>
      <w:proofErr w:type="spellEnd"/>
      <w:r w:rsidRPr="005D1E10">
        <w:t xml:space="preserve"> СОШ:</w:t>
      </w:r>
    </w:p>
    <w:p w:rsidR="00AB3CB1" w:rsidRPr="005D1E10" w:rsidRDefault="00191E0C" w:rsidP="00C45AF4">
      <w:pPr>
        <w:jc w:val="both"/>
      </w:pPr>
      <w:r w:rsidRPr="005D1E10">
        <w:t>-местный бюджет-5.290.084</w:t>
      </w:r>
    </w:p>
    <w:p w:rsidR="00AB3CB1" w:rsidRPr="005D1E10" w:rsidRDefault="00191E0C" w:rsidP="00C45AF4">
      <w:pPr>
        <w:jc w:val="both"/>
      </w:pPr>
      <w:r w:rsidRPr="005D1E10">
        <w:t>-краевой бюджет-8.816</w:t>
      </w:r>
      <w:r w:rsidR="007303E3" w:rsidRPr="005D1E10">
        <w:t>.866</w:t>
      </w:r>
    </w:p>
    <w:p w:rsidR="00191E0C" w:rsidRPr="005D1E10" w:rsidRDefault="00191E0C" w:rsidP="00C45AF4">
      <w:pPr>
        <w:jc w:val="both"/>
      </w:pPr>
    </w:p>
    <w:p w:rsidR="00AB3CB1" w:rsidRPr="005D1E10" w:rsidRDefault="00B14A50" w:rsidP="00C45AF4">
      <w:pPr>
        <w:jc w:val="both"/>
      </w:pPr>
      <w:r w:rsidRPr="005D1E10">
        <w:t xml:space="preserve">   </w:t>
      </w:r>
      <w:r w:rsidR="007303E3" w:rsidRPr="005D1E10">
        <w:t>В летний период 2015</w:t>
      </w:r>
      <w:r w:rsidR="00AB3CB1" w:rsidRPr="005D1E10">
        <w:t xml:space="preserve"> года был проведен текущий ремонт школы: побелены КЧ учебные кабинеты, коридор, покрашены пол</w:t>
      </w:r>
      <w:r w:rsidR="007303E3" w:rsidRPr="005D1E10">
        <w:t>ы, обновлен линолеум в библиотеке</w:t>
      </w:r>
      <w:r w:rsidR="00435AAC" w:rsidRPr="005D1E10">
        <w:t>.</w:t>
      </w:r>
      <w:r w:rsidR="00AB3CB1" w:rsidRPr="005D1E10">
        <w:t xml:space="preserve">  Библиотечный фонд пополнился учебниками</w:t>
      </w:r>
      <w:r w:rsidR="0091745B" w:rsidRPr="005D1E10">
        <w:t>.</w:t>
      </w:r>
      <w:r w:rsidR="00AB3CB1" w:rsidRPr="005D1E10">
        <w:t xml:space="preserve"> Приобрели </w:t>
      </w:r>
      <w:r w:rsidR="007303E3" w:rsidRPr="005D1E10">
        <w:t xml:space="preserve"> проектор, 2 </w:t>
      </w:r>
      <w:r w:rsidR="00AB3CB1" w:rsidRPr="005D1E10">
        <w:t>ноутбук</w:t>
      </w:r>
      <w:r w:rsidR="007303E3" w:rsidRPr="005D1E10">
        <w:t>а</w:t>
      </w:r>
      <w:r w:rsidR="00AB3CB1" w:rsidRPr="005D1E10">
        <w:t>, телевизор и используем его, как экран для демонстрации цифровых учебных материалов на уроках.</w:t>
      </w:r>
    </w:p>
    <w:p w:rsidR="00D06538" w:rsidRPr="005D1E10" w:rsidRDefault="00AB3CB1" w:rsidP="00C45AF4">
      <w:pPr>
        <w:jc w:val="both"/>
        <w:rPr>
          <w:rFonts w:ascii="Times New Roman CYR" w:hAnsi="Times New Roman CYR" w:cs="Times New Roman CYR"/>
        </w:rPr>
      </w:pPr>
      <w:r w:rsidRPr="005D1E10">
        <w:t xml:space="preserve"> </w:t>
      </w:r>
      <w:r w:rsidR="00D06538" w:rsidRPr="005D1E10">
        <w:t>В летний период 201</w:t>
      </w:r>
      <w:r w:rsidR="007303E3" w:rsidRPr="005D1E10">
        <w:t>5</w:t>
      </w:r>
      <w:r w:rsidRPr="005D1E10">
        <w:t xml:space="preserve"> года были проведены работы по благоустройству пришкольной территории: обновлены пешеходные дорожки, разбиты цветочные клумбы. Большое внимание уделялось исполнению предписаний по устранению нарушений законодательства в области обеспечения </w:t>
      </w:r>
      <w:r w:rsidR="00D06538" w:rsidRPr="005D1E10">
        <w:t>безопасности</w:t>
      </w:r>
      <w:r w:rsidR="007303E3" w:rsidRPr="005D1E10">
        <w:t xml:space="preserve"> учащихся</w:t>
      </w:r>
      <w:r w:rsidR="00D06538" w:rsidRPr="005D1E10">
        <w:t xml:space="preserve">: было </w:t>
      </w:r>
      <w:r w:rsidR="007303E3" w:rsidRPr="005D1E10">
        <w:t>установлено видеонаблюдение</w:t>
      </w:r>
      <w:r w:rsidR="00B14A50" w:rsidRPr="005D1E10">
        <w:t>, тревожная кнопка.</w:t>
      </w:r>
    </w:p>
    <w:p w:rsidR="00AB3CB1" w:rsidRPr="005D1E10" w:rsidRDefault="00AB3CB1" w:rsidP="00C45AF4">
      <w:pPr>
        <w:jc w:val="both"/>
      </w:pPr>
    </w:p>
    <w:p w:rsidR="00F946E0" w:rsidRPr="005D1E10" w:rsidRDefault="00F946E0" w:rsidP="00C45AF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t xml:space="preserve">  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ребёнка, что подтверждается качеством и уровнем участия в олимпиадах, фестивалях, конкурсах, смотрах различного вида.</w:t>
      </w:r>
    </w:p>
    <w:p w:rsidR="00F946E0" w:rsidRPr="005D1E10" w:rsidRDefault="00F946E0" w:rsidP="00C45AF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t xml:space="preserve">  Качество образовательных воздействий осуществляется за счёт эффективного использования современных образовательных технологий. </w:t>
      </w:r>
    </w:p>
    <w:p w:rsidR="00F946E0" w:rsidRPr="005D1E10" w:rsidRDefault="00F946E0" w:rsidP="00C45AF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t xml:space="preserve">  Деятельность школы строится в соответствии с нормативной – правовой базой. </w:t>
      </w:r>
    </w:p>
    <w:p w:rsidR="00F946E0" w:rsidRPr="005D1E10" w:rsidRDefault="00F946E0" w:rsidP="00C45AF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t xml:space="preserve">  Школа планомерно работает над проблемой здоровья школьников.</w:t>
      </w:r>
    </w:p>
    <w:p w:rsidR="00F946E0" w:rsidRPr="005D1E10" w:rsidRDefault="00F946E0" w:rsidP="00C45AF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1E10">
        <w:rPr>
          <w:rFonts w:ascii="Times New Roman" w:hAnsi="Times New Roman"/>
          <w:sz w:val="24"/>
          <w:szCs w:val="24"/>
        </w:rPr>
        <w:lastRenderedPageBreak/>
        <w:t xml:space="preserve">  Родители, выпускники и местное сообщество </w:t>
      </w:r>
      <w:proofErr w:type="gramStart"/>
      <w:r w:rsidRPr="005D1E10">
        <w:rPr>
          <w:rFonts w:ascii="Times New Roman" w:hAnsi="Times New Roman"/>
          <w:sz w:val="24"/>
          <w:szCs w:val="24"/>
        </w:rPr>
        <w:t>высказывают позитивное отношение</w:t>
      </w:r>
      <w:proofErr w:type="gramEnd"/>
      <w:r w:rsidRPr="005D1E10">
        <w:rPr>
          <w:rFonts w:ascii="Times New Roman" w:hAnsi="Times New Roman"/>
          <w:sz w:val="24"/>
          <w:szCs w:val="24"/>
        </w:rPr>
        <w:t xml:space="preserve"> к деятельности школы.</w:t>
      </w:r>
      <w:r w:rsidRPr="005D1E10">
        <w:rPr>
          <w:rFonts w:ascii="Times New Roman" w:hAnsi="Times New Roman"/>
          <w:sz w:val="24"/>
          <w:szCs w:val="24"/>
        </w:rPr>
        <w:tab/>
        <w:t xml:space="preserve"> </w:t>
      </w:r>
    </w:p>
    <w:p w:rsidR="00F946E0" w:rsidRPr="005D1E10" w:rsidRDefault="00F946E0" w:rsidP="00C45AF4">
      <w:pPr>
        <w:pStyle w:val="ac"/>
        <w:jc w:val="both"/>
        <w:rPr>
          <w:rFonts w:ascii="Times New Roman" w:eastAsia="Calibri" w:hAnsi="Times New Roman"/>
          <w:sz w:val="24"/>
          <w:szCs w:val="24"/>
        </w:rPr>
      </w:pPr>
      <w:r w:rsidRPr="005D1E10">
        <w:rPr>
          <w:rFonts w:ascii="Times New Roman" w:eastAsia="Calibri" w:hAnsi="Times New Roman"/>
          <w:sz w:val="24"/>
          <w:szCs w:val="24"/>
        </w:rPr>
        <w:t>В 2015-2016 учебном году работа школы будет организована в соответствии с Федеральным законом от 29.12.2012 года №273-ФЗ «Об образовании в Российской Федерации» (далее - №273-ФЗ, новый закон) через реализацию основополагающих документов школы –  программы развития, образовательных программ  и годового плана работы. Для достижения обозначенных стратегических и тактических целей, основными задачами на 2015 – 2016 учебный год будут следующие.</w:t>
      </w:r>
    </w:p>
    <w:p w:rsidR="00F946E0" w:rsidRPr="005D1E10" w:rsidRDefault="00F946E0" w:rsidP="00C45AF4">
      <w:pPr>
        <w:pStyle w:val="ac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946E0" w:rsidRPr="002E178B" w:rsidRDefault="00826183" w:rsidP="00C45AF4">
      <w:pPr>
        <w:jc w:val="both"/>
        <w:rPr>
          <w:rFonts w:eastAsia="Calibri"/>
          <w:b/>
        </w:rPr>
      </w:pPr>
      <w:r w:rsidRPr="002E178B">
        <w:rPr>
          <w:rFonts w:eastAsia="Calibri"/>
          <w:b/>
        </w:rPr>
        <w:t>Задачи школы:</w:t>
      </w:r>
    </w:p>
    <w:p w:rsidR="00F946E0" w:rsidRPr="005D1E10" w:rsidRDefault="00F946E0" w:rsidP="00C45AF4">
      <w:pPr>
        <w:jc w:val="both"/>
        <w:rPr>
          <w:rFonts w:eastAsia="Calibri"/>
        </w:rPr>
      </w:pP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В области реализации государственной политики в сфере образования:</w:t>
      </w: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1. Совершенствование основной деятельности школы в рамках требований №273-ФЗ.</w:t>
      </w: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 xml:space="preserve">2. </w:t>
      </w:r>
      <w:r w:rsidR="00B14A50" w:rsidRPr="005D1E10">
        <w:t>Создание условий для проявления</w:t>
      </w:r>
      <w:r w:rsidRPr="005D1E10">
        <w:t xml:space="preserve"> и развития индивидуальных дарований обучающихся через системную работу в рамках образовательной деятельности (урочной, внеурочной, дополнительного образования</w:t>
      </w:r>
      <w:proofErr w:type="gramStart"/>
      <w:r w:rsidRPr="005D1E10">
        <w:t xml:space="preserve"> )</w:t>
      </w:r>
      <w:proofErr w:type="gramEnd"/>
      <w:r w:rsidRPr="005D1E10">
        <w:t>.</w:t>
      </w: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4. Внедрение новых форм сотрудничества семьи и школы, расширение круга социальных партнеров.</w:t>
      </w: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5.Внедрение дистанционных форм обучения в образовательную деятельность школы.</w:t>
      </w:r>
    </w:p>
    <w:p w:rsidR="00F946E0" w:rsidRPr="005D1E10" w:rsidRDefault="00F946E0" w:rsidP="00C45AF4">
      <w:pPr>
        <w:jc w:val="both"/>
        <w:rPr>
          <w:rFonts w:eastAsia="Calibri"/>
        </w:rPr>
      </w:pP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В области профессиональной компетенции педагогов: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1.</w:t>
      </w:r>
      <w:r w:rsidR="00F946E0" w:rsidRPr="005D1E10">
        <w:rPr>
          <w:rFonts w:eastAsia="Calibri"/>
        </w:rPr>
        <w:t>Совершенствование профессионального мастерства педагогов через непрерывное образование: повышение квалификации по актуальным вопросам в сфере образования (ФГОС ОО, в области предметного образования и др.), по</w:t>
      </w:r>
      <w:r w:rsidRPr="005D1E10">
        <w:rPr>
          <w:rFonts w:eastAsia="Calibri"/>
        </w:rPr>
        <w:t xml:space="preserve"> результатам диагностики и т.п.,</w:t>
      </w:r>
      <w:r w:rsidR="00F946E0" w:rsidRPr="005D1E10">
        <w:rPr>
          <w:rFonts w:eastAsia="Calibri"/>
        </w:rPr>
        <w:t xml:space="preserve"> самообразование.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2.</w:t>
      </w:r>
      <w:r w:rsidR="00F946E0" w:rsidRPr="005D1E10">
        <w:rPr>
          <w:rFonts w:eastAsia="Calibri"/>
        </w:rPr>
        <w:t xml:space="preserve">Стимулирование педагогов к применению адекватных методик обучения в рамках реализации </w:t>
      </w:r>
      <w:proofErr w:type="spellStart"/>
      <w:r w:rsidR="00F946E0" w:rsidRPr="005D1E10">
        <w:rPr>
          <w:rFonts w:eastAsia="Calibri"/>
        </w:rPr>
        <w:t>деятельностного</w:t>
      </w:r>
      <w:proofErr w:type="spellEnd"/>
      <w:r w:rsidR="00F946E0" w:rsidRPr="005D1E10">
        <w:rPr>
          <w:rFonts w:eastAsia="Calibri"/>
        </w:rPr>
        <w:t xml:space="preserve"> подхода в образовательном процессе, внедрению в практику современных педагогических образовательных и воспитательных технологий, новых форм о</w:t>
      </w:r>
      <w:r w:rsidRPr="005D1E10">
        <w:rPr>
          <w:rFonts w:eastAsia="Calibri"/>
        </w:rPr>
        <w:t>бучения</w:t>
      </w:r>
      <w:r w:rsidR="00F946E0" w:rsidRPr="005D1E10">
        <w:rPr>
          <w:rFonts w:eastAsia="Calibri"/>
        </w:rPr>
        <w:t>.</w:t>
      </w:r>
    </w:p>
    <w:p w:rsidR="00F946E0" w:rsidRPr="005D1E10" w:rsidRDefault="00F946E0" w:rsidP="00C45AF4">
      <w:pPr>
        <w:jc w:val="both"/>
        <w:rPr>
          <w:rFonts w:eastAsia="Calibri"/>
        </w:rPr>
      </w:pP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В области управления школой: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1.</w:t>
      </w:r>
      <w:r w:rsidR="00F946E0" w:rsidRPr="005D1E10">
        <w:rPr>
          <w:rFonts w:eastAsia="Calibri"/>
        </w:rPr>
        <w:t>Приведение в соответствие локальной нормативной базы школы нормам нового закона об образовании.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2.</w:t>
      </w:r>
      <w:r w:rsidR="00F946E0" w:rsidRPr="005D1E10">
        <w:rPr>
          <w:rFonts w:eastAsia="Calibri"/>
        </w:rPr>
        <w:t>Обеспечение готовности участников образовательных отношений к выполнению новых норм закона об образовании.</w:t>
      </w:r>
    </w:p>
    <w:p w:rsidR="00F946E0" w:rsidRPr="005D1E10" w:rsidRDefault="00F946E0" w:rsidP="00C45AF4">
      <w:pPr>
        <w:jc w:val="both"/>
        <w:rPr>
          <w:rFonts w:eastAsia="Calibri"/>
        </w:rPr>
      </w:pPr>
    </w:p>
    <w:p w:rsidR="00826183" w:rsidRPr="005D1E10" w:rsidRDefault="00F946E0" w:rsidP="00C45AF4">
      <w:pPr>
        <w:jc w:val="both"/>
        <w:rPr>
          <w:rFonts w:eastAsia="Calibri"/>
        </w:rPr>
      </w:pPr>
      <w:r w:rsidRPr="005D1E10">
        <w:rPr>
          <w:rFonts w:eastAsia="Calibri"/>
        </w:rPr>
        <w:t>В области условий реализации образовательной программы: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1.</w:t>
      </w:r>
      <w:r w:rsidR="00F946E0" w:rsidRPr="005D1E10">
        <w:rPr>
          <w:rFonts w:eastAsia="Calibri"/>
        </w:rPr>
        <w:t>Совершенствование модели организации образовательной деятельности через реализацию образовательных программ школы в условиях реализации ФГОС общего образования.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2.</w:t>
      </w:r>
      <w:r w:rsidR="00F946E0" w:rsidRPr="005D1E10">
        <w:rPr>
          <w:rFonts w:eastAsia="Calibri"/>
        </w:rPr>
        <w:t xml:space="preserve">Совершенствование материально-технической базы школы через бюджетное финансирование, взаимодействие школы с общественностью, органами местного самоуправления. 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>3.</w:t>
      </w:r>
      <w:r w:rsidR="00F946E0" w:rsidRPr="005D1E10">
        <w:rPr>
          <w:rFonts w:eastAsia="Calibri"/>
        </w:rPr>
        <w:t>Совершенствование условий реализации основной образовательной программы в рамках ФГОС общего образования.</w:t>
      </w:r>
    </w:p>
    <w:p w:rsidR="00F946E0" w:rsidRPr="005D1E10" w:rsidRDefault="00826183" w:rsidP="00C45AF4">
      <w:pPr>
        <w:jc w:val="both"/>
        <w:rPr>
          <w:rFonts w:eastAsia="Calibri"/>
        </w:rPr>
      </w:pPr>
      <w:r w:rsidRPr="005D1E10">
        <w:t>4.</w:t>
      </w:r>
      <w:r w:rsidR="00F946E0" w:rsidRPr="005D1E10">
        <w:t>Продолжить работу по повышению качества образования и созданию условий для развития личности ученика.</w:t>
      </w:r>
    </w:p>
    <w:p w:rsidR="00F946E0" w:rsidRPr="005D1E10" w:rsidRDefault="00826183" w:rsidP="00C45AF4">
      <w:pPr>
        <w:jc w:val="both"/>
      </w:pPr>
      <w:r w:rsidRPr="005D1E10">
        <w:t>5.</w:t>
      </w:r>
      <w:r w:rsidR="00F946E0" w:rsidRPr="005D1E10">
        <w:t>Обеспечить  эффективную подготовку  выпускников к сдаче государственной (итоговой) аттестации, всестороннюю</w:t>
      </w:r>
      <w:r w:rsidR="00F946E0" w:rsidRPr="005D1E10">
        <w:rPr>
          <w:rFonts w:eastAsia="Calibri"/>
        </w:rPr>
        <w:t xml:space="preserve"> помощь педагогам и учащимся при подготовке к ГИА</w:t>
      </w:r>
      <w:proofErr w:type="gramStart"/>
      <w:r w:rsidR="00F946E0" w:rsidRPr="005D1E10">
        <w:rPr>
          <w:rFonts w:eastAsia="Calibri"/>
        </w:rPr>
        <w:t xml:space="preserve"> </w:t>
      </w:r>
      <w:r w:rsidR="00F946E0" w:rsidRPr="005D1E10">
        <w:t>.</w:t>
      </w:r>
      <w:proofErr w:type="gramEnd"/>
    </w:p>
    <w:p w:rsidR="00F946E0" w:rsidRPr="005D1E10" w:rsidRDefault="00826183" w:rsidP="00C45AF4">
      <w:pPr>
        <w:jc w:val="both"/>
      </w:pPr>
      <w:r w:rsidRPr="005D1E10">
        <w:t>6.</w:t>
      </w:r>
      <w:r w:rsidR="00F946E0" w:rsidRPr="005D1E10">
        <w:t xml:space="preserve">Создать оптимальные условия для формирования у обучающихся положительной мотивации к здоровому образу жизни и навыков </w:t>
      </w:r>
      <w:proofErr w:type="spellStart"/>
      <w:r w:rsidR="00F946E0" w:rsidRPr="005D1E10">
        <w:t>здоровьесбережения</w:t>
      </w:r>
      <w:proofErr w:type="spellEnd"/>
      <w:r w:rsidR="00F946E0" w:rsidRPr="005D1E10">
        <w:t>.</w:t>
      </w:r>
    </w:p>
    <w:p w:rsidR="00F946E0" w:rsidRPr="005D1E10" w:rsidRDefault="00826183" w:rsidP="00C45AF4">
      <w:pPr>
        <w:jc w:val="both"/>
      </w:pPr>
      <w:r w:rsidRPr="005D1E10">
        <w:lastRenderedPageBreak/>
        <w:t>7.</w:t>
      </w:r>
      <w:r w:rsidR="00F946E0" w:rsidRPr="005D1E10">
        <w:t>Совершенствовать работу по аттестации, повышению квалификации педагогических кадров.</w:t>
      </w:r>
    </w:p>
    <w:p w:rsidR="00F946E0" w:rsidRPr="005D1E10" w:rsidRDefault="00826183" w:rsidP="00C45AF4">
      <w:pPr>
        <w:jc w:val="both"/>
      </w:pPr>
      <w:r w:rsidRPr="005D1E10">
        <w:rPr>
          <w:rFonts w:eastAsia="Calibri"/>
        </w:rPr>
        <w:t>8.</w:t>
      </w:r>
      <w:r w:rsidR="00F946E0" w:rsidRPr="005D1E10">
        <w:rPr>
          <w:rFonts w:eastAsia="Calibri"/>
        </w:rPr>
        <w:t>Укрепление системы охраны труда, безопасных условий труда</w:t>
      </w:r>
      <w:r w:rsidR="005D1E10" w:rsidRPr="005D1E10">
        <w:rPr>
          <w:rFonts w:eastAsia="Calibri"/>
        </w:rPr>
        <w:t>.</w:t>
      </w:r>
    </w:p>
    <w:p w:rsidR="00F946E0" w:rsidRPr="005D1E10" w:rsidRDefault="00826183" w:rsidP="00C45AF4">
      <w:pPr>
        <w:jc w:val="both"/>
      </w:pPr>
      <w:r w:rsidRPr="005D1E10">
        <w:rPr>
          <w:rFonts w:eastAsia="Calibri"/>
        </w:rPr>
        <w:t>9.</w:t>
      </w:r>
      <w:r w:rsidR="00F946E0" w:rsidRPr="005D1E10">
        <w:rPr>
          <w:rFonts w:eastAsia="Calibri"/>
        </w:rPr>
        <w:t>Усилить работу по профилактике преступлений и правонарушений среди обучающихся школы, усилить контроль занятости во в</w:t>
      </w:r>
      <w:r w:rsidRPr="005D1E10">
        <w:rPr>
          <w:rFonts w:eastAsia="Calibri"/>
        </w:rPr>
        <w:t>неурочное время</w:t>
      </w:r>
      <w:r w:rsidR="00F946E0" w:rsidRPr="005D1E10">
        <w:rPr>
          <w:rFonts w:eastAsia="Calibri"/>
        </w:rPr>
        <w:t xml:space="preserve"> и посещение занятий.</w:t>
      </w:r>
    </w:p>
    <w:p w:rsidR="00F946E0" w:rsidRPr="005D1E10" w:rsidRDefault="00826183" w:rsidP="00C45AF4">
      <w:pPr>
        <w:jc w:val="both"/>
      </w:pPr>
      <w:r w:rsidRPr="005D1E10">
        <w:rPr>
          <w:rFonts w:eastAsia="Calibri"/>
        </w:rPr>
        <w:t>10.</w:t>
      </w:r>
      <w:r w:rsidR="00F946E0" w:rsidRPr="005D1E10">
        <w:rPr>
          <w:rFonts w:eastAsia="Calibri"/>
        </w:rPr>
        <w:t>Активизировать работу Совета школы, родительского участия в жизни школы</w:t>
      </w:r>
      <w:r w:rsidR="005D1E10" w:rsidRPr="005D1E10">
        <w:rPr>
          <w:rFonts w:eastAsia="Calibri"/>
        </w:rPr>
        <w:t>.</w:t>
      </w:r>
    </w:p>
    <w:p w:rsidR="00F946E0" w:rsidRPr="005D1E10" w:rsidRDefault="00826183" w:rsidP="00C45AF4">
      <w:pPr>
        <w:jc w:val="both"/>
      </w:pPr>
      <w:r w:rsidRPr="005D1E10">
        <w:rPr>
          <w:rFonts w:eastAsia="Calibri"/>
        </w:rPr>
        <w:t>11.</w:t>
      </w:r>
      <w:r w:rsidR="00F946E0" w:rsidRPr="005D1E10">
        <w:rPr>
          <w:rFonts w:eastAsia="Calibri"/>
        </w:rPr>
        <w:t xml:space="preserve">Продолжить работу школы </w:t>
      </w:r>
      <w:proofErr w:type="gramStart"/>
      <w:r w:rsidR="00F946E0" w:rsidRPr="005D1E10">
        <w:rPr>
          <w:rFonts w:eastAsia="Calibri"/>
        </w:rPr>
        <w:t>по</w:t>
      </w:r>
      <w:proofErr w:type="gramEnd"/>
      <w:r w:rsidR="00F946E0" w:rsidRPr="005D1E10">
        <w:rPr>
          <w:rFonts w:eastAsia="Calibri"/>
        </w:rPr>
        <w:t>:</w:t>
      </w:r>
    </w:p>
    <w:p w:rsidR="00826183" w:rsidRPr="005D1E10" w:rsidRDefault="00826183" w:rsidP="00C45AF4">
      <w:pPr>
        <w:jc w:val="both"/>
        <w:rPr>
          <w:rFonts w:eastAsia="Calibri"/>
        </w:rPr>
      </w:pPr>
      <w:r w:rsidRPr="005D1E10">
        <w:rPr>
          <w:rFonts w:eastAsia="Calibri"/>
        </w:rPr>
        <w:t xml:space="preserve"> </w:t>
      </w:r>
      <w:r w:rsidR="00F946E0" w:rsidRPr="005D1E10">
        <w:rPr>
          <w:rFonts w:eastAsia="Calibri"/>
        </w:rPr>
        <w:t xml:space="preserve">-рациональному </w:t>
      </w:r>
      <w:r w:rsidRPr="005D1E10">
        <w:rPr>
          <w:rFonts w:eastAsia="Calibri"/>
        </w:rPr>
        <w:t>использованию бюджетных средств;</w:t>
      </w:r>
    </w:p>
    <w:p w:rsidR="00F946E0" w:rsidRPr="005D1E10" w:rsidRDefault="00F946E0" w:rsidP="00C45AF4">
      <w:pPr>
        <w:jc w:val="both"/>
        <w:rPr>
          <w:rFonts w:eastAsia="Calibri"/>
        </w:rPr>
      </w:pPr>
      <w:r w:rsidRPr="005D1E10">
        <w:rPr>
          <w:rFonts w:ascii="Calibri" w:eastAsia="Calibri" w:hAnsi="Calibri"/>
        </w:rPr>
        <w:t xml:space="preserve">  </w:t>
      </w:r>
      <w:r w:rsidRPr="005D1E10">
        <w:rPr>
          <w:rFonts w:eastAsia="Calibri"/>
        </w:rPr>
        <w:t xml:space="preserve">-реализации Программы развития школы </w:t>
      </w:r>
      <w:r w:rsidR="00826183" w:rsidRPr="005D1E10">
        <w:rPr>
          <w:rFonts w:eastAsia="Calibri"/>
        </w:rPr>
        <w:t xml:space="preserve"> на </w:t>
      </w:r>
      <w:r w:rsidRPr="005D1E10">
        <w:rPr>
          <w:rFonts w:eastAsia="Calibri"/>
        </w:rPr>
        <w:t>2011-2016г., образовательной программы школы.</w:t>
      </w:r>
    </w:p>
    <w:p w:rsidR="00F946E0" w:rsidRPr="005D1E10" w:rsidRDefault="00F946E0" w:rsidP="00C45AF4">
      <w:pPr>
        <w:jc w:val="both"/>
        <w:rPr>
          <w:rFonts w:eastAsia="Calibri"/>
        </w:rPr>
      </w:pPr>
    </w:p>
    <w:p w:rsidR="00F946E0" w:rsidRPr="005D1E10" w:rsidRDefault="00F946E0" w:rsidP="00C45AF4">
      <w:pPr>
        <w:jc w:val="both"/>
      </w:pPr>
    </w:p>
    <w:sectPr w:rsidR="00F946E0" w:rsidRPr="005D1E10" w:rsidSect="00A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F8F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C47BCF"/>
    <w:multiLevelType w:val="hybridMultilevel"/>
    <w:tmpl w:val="9BFA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E40723"/>
    <w:multiLevelType w:val="hybridMultilevel"/>
    <w:tmpl w:val="007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76023"/>
    <w:multiLevelType w:val="hybridMultilevel"/>
    <w:tmpl w:val="B7B2CB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76E8F"/>
    <w:multiLevelType w:val="hybridMultilevel"/>
    <w:tmpl w:val="5B02E04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A063EF1"/>
    <w:multiLevelType w:val="multilevel"/>
    <w:tmpl w:val="DA6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C6CF3"/>
    <w:multiLevelType w:val="hybridMultilevel"/>
    <w:tmpl w:val="771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E403B"/>
    <w:multiLevelType w:val="hybridMultilevel"/>
    <w:tmpl w:val="0332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238E9"/>
    <w:multiLevelType w:val="hybridMultilevel"/>
    <w:tmpl w:val="771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06F"/>
    <w:multiLevelType w:val="hybridMultilevel"/>
    <w:tmpl w:val="C10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4C53"/>
    <w:multiLevelType w:val="hybridMultilevel"/>
    <w:tmpl w:val="A74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7BCE"/>
    <w:multiLevelType w:val="hybridMultilevel"/>
    <w:tmpl w:val="A86E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44535"/>
    <w:multiLevelType w:val="hybridMultilevel"/>
    <w:tmpl w:val="8BE0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7C12"/>
    <w:multiLevelType w:val="hybridMultilevel"/>
    <w:tmpl w:val="474C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2E1E"/>
    <w:multiLevelType w:val="hybridMultilevel"/>
    <w:tmpl w:val="C86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920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EF52799"/>
    <w:multiLevelType w:val="hybridMultilevel"/>
    <w:tmpl w:val="94BA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6052"/>
    <w:multiLevelType w:val="hybridMultilevel"/>
    <w:tmpl w:val="DD020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E5FF5"/>
    <w:multiLevelType w:val="hybridMultilevel"/>
    <w:tmpl w:val="7228F390"/>
    <w:lvl w:ilvl="0" w:tplc="A29E215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5B083F"/>
    <w:multiLevelType w:val="hybridMultilevel"/>
    <w:tmpl w:val="17767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52520"/>
    <w:multiLevelType w:val="hybridMultilevel"/>
    <w:tmpl w:val="BB9612A8"/>
    <w:lvl w:ilvl="0" w:tplc="B13A73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64877"/>
    <w:multiLevelType w:val="hybridMultilevel"/>
    <w:tmpl w:val="6242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933A0"/>
    <w:multiLevelType w:val="hybridMultilevel"/>
    <w:tmpl w:val="9F1A4D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11F58"/>
    <w:multiLevelType w:val="hybridMultilevel"/>
    <w:tmpl w:val="0F44E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861A1"/>
    <w:multiLevelType w:val="hybridMultilevel"/>
    <w:tmpl w:val="47E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35B37"/>
    <w:multiLevelType w:val="hybridMultilevel"/>
    <w:tmpl w:val="24D0891C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B604B03"/>
    <w:multiLevelType w:val="hybridMultilevel"/>
    <w:tmpl w:val="1174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124EA"/>
    <w:multiLevelType w:val="hybridMultilevel"/>
    <w:tmpl w:val="9BCA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0B6BEF"/>
    <w:multiLevelType w:val="hybridMultilevel"/>
    <w:tmpl w:val="FC54C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E7042"/>
    <w:multiLevelType w:val="hybridMultilevel"/>
    <w:tmpl w:val="A9B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04D7E"/>
    <w:multiLevelType w:val="hybridMultilevel"/>
    <w:tmpl w:val="0DE4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189A"/>
    <w:multiLevelType w:val="hybridMultilevel"/>
    <w:tmpl w:val="7E40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17F5E"/>
    <w:multiLevelType w:val="hybridMultilevel"/>
    <w:tmpl w:val="4D3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C8462D"/>
    <w:multiLevelType w:val="hybridMultilevel"/>
    <w:tmpl w:val="FA841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91733"/>
    <w:multiLevelType w:val="hybridMultilevel"/>
    <w:tmpl w:val="9CC4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7B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18"/>
  </w:num>
  <w:num w:numId="6">
    <w:abstractNumId w:val="8"/>
  </w:num>
  <w:num w:numId="7">
    <w:abstractNumId w:val="25"/>
  </w:num>
  <w:num w:numId="8">
    <w:abstractNumId w:val="35"/>
  </w:num>
  <w:num w:numId="9">
    <w:abstractNumId w:val="11"/>
  </w:num>
  <w:num w:numId="10">
    <w:abstractNumId w:val="32"/>
  </w:num>
  <w:num w:numId="11">
    <w:abstractNumId w:val="15"/>
  </w:num>
  <w:num w:numId="12">
    <w:abstractNumId w:val="34"/>
  </w:num>
  <w:num w:numId="13">
    <w:abstractNumId w:val="29"/>
  </w:num>
  <w:num w:numId="14">
    <w:abstractNumId w:val="3"/>
  </w:num>
  <w:num w:numId="15">
    <w:abstractNumId w:val="33"/>
  </w:num>
  <w:num w:numId="16">
    <w:abstractNumId w:val="9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4"/>
  </w:num>
  <w:num w:numId="27">
    <w:abstractNumId w:val="20"/>
  </w:num>
  <w:num w:numId="28">
    <w:abstractNumId w:val="2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31"/>
  </w:num>
  <w:num w:numId="33">
    <w:abstractNumId w:val="2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CB1"/>
    <w:rsid w:val="00085543"/>
    <w:rsid w:val="000A7BD8"/>
    <w:rsid w:val="000C6D87"/>
    <w:rsid w:val="000E1B4B"/>
    <w:rsid w:val="001117EC"/>
    <w:rsid w:val="00130DB4"/>
    <w:rsid w:val="00133E85"/>
    <w:rsid w:val="00154828"/>
    <w:rsid w:val="00191E0C"/>
    <w:rsid w:val="001C28D9"/>
    <w:rsid w:val="002062FA"/>
    <w:rsid w:val="00206F51"/>
    <w:rsid w:val="0021013B"/>
    <w:rsid w:val="0024675D"/>
    <w:rsid w:val="00273587"/>
    <w:rsid w:val="0028314E"/>
    <w:rsid w:val="00284494"/>
    <w:rsid w:val="00285E4E"/>
    <w:rsid w:val="002A1752"/>
    <w:rsid w:val="002B505A"/>
    <w:rsid w:val="002E178B"/>
    <w:rsid w:val="002F141F"/>
    <w:rsid w:val="002F5D20"/>
    <w:rsid w:val="003000DC"/>
    <w:rsid w:val="00302F7D"/>
    <w:rsid w:val="0031620D"/>
    <w:rsid w:val="00350587"/>
    <w:rsid w:val="003508D0"/>
    <w:rsid w:val="00350DC3"/>
    <w:rsid w:val="00362A29"/>
    <w:rsid w:val="00375130"/>
    <w:rsid w:val="00385EF2"/>
    <w:rsid w:val="00392A51"/>
    <w:rsid w:val="003D067D"/>
    <w:rsid w:val="003E0747"/>
    <w:rsid w:val="003E173C"/>
    <w:rsid w:val="0040557C"/>
    <w:rsid w:val="00435AAC"/>
    <w:rsid w:val="00436C53"/>
    <w:rsid w:val="00443A33"/>
    <w:rsid w:val="0044662F"/>
    <w:rsid w:val="00454430"/>
    <w:rsid w:val="004947A8"/>
    <w:rsid w:val="004A6DFF"/>
    <w:rsid w:val="004B03F1"/>
    <w:rsid w:val="004D55EC"/>
    <w:rsid w:val="004E2308"/>
    <w:rsid w:val="005057EF"/>
    <w:rsid w:val="005263C1"/>
    <w:rsid w:val="00547161"/>
    <w:rsid w:val="0055155A"/>
    <w:rsid w:val="00575F87"/>
    <w:rsid w:val="00581BA4"/>
    <w:rsid w:val="005A5653"/>
    <w:rsid w:val="005D1E10"/>
    <w:rsid w:val="005E6263"/>
    <w:rsid w:val="0062045D"/>
    <w:rsid w:val="006214E6"/>
    <w:rsid w:val="006371CD"/>
    <w:rsid w:val="00637E03"/>
    <w:rsid w:val="006406F5"/>
    <w:rsid w:val="006A06BE"/>
    <w:rsid w:val="006A5E77"/>
    <w:rsid w:val="007056B5"/>
    <w:rsid w:val="0071240C"/>
    <w:rsid w:val="00717DE9"/>
    <w:rsid w:val="007303E3"/>
    <w:rsid w:val="007308F0"/>
    <w:rsid w:val="007542BB"/>
    <w:rsid w:val="00794C71"/>
    <w:rsid w:val="007A0088"/>
    <w:rsid w:val="007A08DA"/>
    <w:rsid w:val="007D06CE"/>
    <w:rsid w:val="007D18D0"/>
    <w:rsid w:val="007E5819"/>
    <w:rsid w:val="007F3CD3"/>
    <w:rsid w:val="007F7448"/>
    <w:rsid w:val="00826183"/>
    <w:rsid w:val="00874DCA"/>
    <w:rsid w:val="008756EC"/>
    <w:rsid w:val="00876BCA"/>
    <w:rsid w:val="008B4EF4"/>
    <w:rsid w:val="008C4701"/>
    <w:rsid w:val="00903522"/>
    <w:rsid w:val="0091745B"/>
    <w:rsid w:val="009233B1"/>
    <w:rsid w:val="009334BF"/>
    <w:rsid w:val="0093580D"/>
    <w:rsid w:val="00982214"/>
    <w:rsid w:val="009A53BC"/>
    <w:rsid w:val="009B16A9"/>
    <w:rsid w:val="009C0B1C"/>
    <w:rsid w:val="009D0ECA"/>
    <w:rsid w:val="009D17CA"/>
    <w:rsid w:val="009E2FD2"/>
    <w:rsid w:val="009F017A"/>
    <w:rsid w:val="009F3402"/>
    <w:rsid w:val="009F3E39"/>
    <w:rsid w:val="00A34139"/>
    <w:rsid w:val="00A433E0"/>
    <w:rsid w:val="00A7382C"/>
    <w:rsid w:val="00A83933"/>
    <w:rsid w:val="00AA6C15"/>
    <w:rsid w:val="00AB3CB1"/>
    <w:rsid w:val="00AC4F10"/>
    <w:rsid w:val="00AD5B40"/>
    <w:rsid w:val="00AF71F4"/>
    <w:rsid w:val="00B05470"/>
    <w:rsid w:val="00B14690"/>
    <w:rsid w:val="00B14A50"/>
    <w:rsid w:val="00B235EE"/>
    <w:rsid w:val="00B34C54"/>
    <w:rsid w:val="00B37BC5"/>
    <w:rsid w:val="00B67EEB"/>
    <w:rsid w:val="00B94F02"/>
    <w:rsid w:val="00BA17CB"/>
    <w:rsid w:val="00BA2CD6"/>
    <w:rsid w:val="00BB2FA5"/>
    <w:rsid w:val="00BC575E"/>
    <w:rsid w:val="00BD0BF5"/>
    <w:rsid w:val="00C246C3"/>
    <w:rsid w:val="00C26336"/>
    <w:rsid w:val="00C34B00"/>
    <w:rsid w:val="00C406CC"/>
    <w:rsid w:val="00C45AF4"/>
    <w:rsid w:val="00C535BF"/>
    <w:rsid w:val="00CB47F3"/>
    <w:rsid w:val="00CE4093"/>
    <w:rsid w:val="00CF7974"/>
    <w:rsid w:val="00D06538"/>
    <w:rsid w:val="00D35667"/>
    <w:rsid w:val="00D53AD0"/>
    <w:rsid w:val="00D564D6"/>
    <w:rsid w:val="00D84C58"/>
    <w:rsid w:val="00E14542"/>
    <w:rsid w:val="00E27463"/>
    <w:rsid w:val="00E30593"/>
    <w:rsid w:val="00E314F5"/>
    <w:rsid w:val="00E62825"/>
    <w:rsid w:val="00E70374"/>
    <w:rsid w:val="00E76B26"/>
    <w:rsid w:val="00E921C6"/>
    <w:rsid w:val="00E9311A"/>
    <w:rsid w:val="00EA6D2F"/>
    <w:rsid w:val="00EB34F6"/>
    <w:rsid w:val="00EB7744"/>
    <w:rsid w:val="00ED3215"/>
    <w:rsid w:val="00EE6B20"/>
    <w:rsid w:val="00F00D58"/>
    <w:rsid w:val="00F037DA"/>
    <w:rsid w:val="00F13EA9"/>
    <w:rsid w:val="00F475D2"/>
    <w:rsid w:val="00F664C3"/>
    <w:rsid w:val="00F7401C"/>
    <w:rsid w:val="00F747F4"/>
    <w:rsid w:val="00F933A6"/>
    <w:rsid w:val="00F946E0"/>
    <w:rsid w:val="00FF2F64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C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4"/>
    <w:basedOn w:val="a"/>
    <w:semiHidden/>
    <w:rsid w:val="00AB3C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AB3CB1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rsid w:val="00AB3CB1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B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AB3C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C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3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2"/>
    <w:rsid w:val="00AB3CB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AB3CB1"/>
    <w:pPr>
      <w:shd w:val="clear" w:color="auto" w:fill="FFFFFF"/>
      <w:spacing w:after="200" w:line="278" w:lineRule="exact"/>
      <w:ind w:hanging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Основной текст (4)_"/>
    <w:basedOn w:val="a0"/>
    <w:link w:val="41"/>
    <w:rsid w:val="00AB3CB1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B3CB1"/>
    <w:pPr>
      <w:shd w:val="clear" w:color="auto" w:fill="FFFFFF"/>
      <w:spacing w:after="200" w:line="0" w:lineRule="atLeast"/>
    </w:pPr>
    <w:rPr>
      <w:rFonts w:ascii="Franklin Gothic Medium" w:eastAsia="Franklin Gothic Medium" w:hAnsi="Franklin Gothic Medium" w:cs="Franklin Gothic Medium"/>
      <w:lang w:eastAsia="en-US"/>
    </w:rPr>
  </w:style>
  <w:style w:type="character" w:customStyle="1" w:styleId="5">
    <w:name w:val="Основной текст (5)_"/>
    <w:basedOn w:val="a0"/>
    <w:link w:val="50"/>
    <w:rsid w:val="00AB3CB1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CB1"/>
    <w:pPr>
      <w:shd w:val="clear" w:color="auto" w:fill="FFFFFF"/>
      <w:spacing w:after="200" w:line="0" w:lineRule="atLeast"/>
    </w:pPr>
    <w:rPr>
      <w:rFonts w:ascii="Franklin Gothic Medium" w:eastAsia="Franklin Gothic Medium" w:hAnsi="Franklin Gothic Medium" w:cs="Franklin Gothic Medium"/>
      <w:sz w:val="25"/>
      <w:szCs w:val="25"/>
      <w:lang w:eastAsia="en-US"/>
    </w:rPr>
  </w:style>
  <w:style w:type="paragraph" w:customStyle="1" w:styleId="Default">
    <w:name w:val="Default"/>
    <w:rsid w:val="00AB3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AB3CB1"/>
    <w:pPr>
      <w:spacing w:after="120"/>
    </w:pPr>
  </w:style>
  <w:style w:type="character" w:customStyle="1" w:styleId="ab">
    <w:name w:val="Основной текст Знак"/>
    <w:basedOn w:val="a0"/>
    <w:link w:val="aa"/>
    <w:rsid w:val="00AB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B3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rsid w:val="00AB3CB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B3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AB3CB1"/>
    <w:rPr>
      <w:b/>
      <w:bCs/>
    </w:rPr>
  </w:style>
  <w:style w:type="character" w:styleId="af">
    <w:name w:val="Emphasis"/>
    <w:basedOn w:val="a0"/>
    <w:qFormat/>
    <w:rsid w:val="00AB3CB1"/>
    <w:rPr>
      <w:i/>
      <w:iCs/>
    </w:rPr>
  </w:style>
  <w:style w:type="character" w:customStyle="1" w:styleId="apple-style-span">
    <w:name w:val="apple-style-span"/>
    <w:basedOn w:val="a0"/>
    <w:rsid w:val="00AB3CB1"/>
  </w:style>
  <w:style w:type="character" w:customStyle="1" w:styleId="ad">
    <w:name w:val="Без интервала Знак"/>
    <w:basedOn w:val="a0"/>
    <w:link w:val="ac"/>
    <w:uiPriority w:val="1"/>
    <w:locked/>
    <w:rsid w:val="00AB3CB1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rsid w:val="009233B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3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7974"/>
  </w:style>
  <w:style w:type="table" w:styleId="af0">
    <w:name w:val="Table Grid"/>
    <w:basedOn w:val="a1"/>
    <w:uiPriority w:val="59"/>
    <w:rsid w:val="00B3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91E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946E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959">
                                  <w:marLeft w:val="86"/>
                                  <w:marRight w:val="86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1824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9140">
                                  <w:marLeft w:val="86"/>
                                  <w:marRight w:val="86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7720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6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2733">
                                  <w:marLeft w:val="86"/>
                                  <w:marRight w:val="86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9448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974370976889797E-2"/>
          <c:y val="7.5473376040797818E-2"/>
          <c:w val="0.58888665984744826"/>
          <c:h val="0.782196260211228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 справились  с  заданием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входной 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 уровень физической  подготовленности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входной 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 уровень  физической  подготовленности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входной 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2">
                  <c:v>58.7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 уровень  физической  подготовленности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входной 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2">
                  <c:v>11</c:v>
                </c:pt>
              </c:numCache>
            </c:numRef>
          </c:val>
        </c:ser>
        <c:axId val="94595712"/>
        <c:axId val="103371520"/>
      </c:barChart>
      <c:catAx>
        <c:axId val="94595712"/>
        <c:scaling>
          <c:orientation val="minMax"/>
        </c:scaling>
        <c:axPos val="b"/>
        <c:tickLblPos val="nextTo"/>
        <c:crossAx val="103371520"/>
        <c:crosses val="autoZero"/>
        <c:auto val="1"/>
        <c:lblAlgn val="ctr"/>
        <c:lblOffset val="100"/>
      </c:catAx>
      <c:valAx>
        <c:axId val="103371520"/>
        <c:scaling>
          <c:orientation val="minMax"/>
        </c:scaling>
        <c:axPos val="l"/>
        <c:majorGridlines/>
        <c:numFmt formatCode="General" sourceLinked="1"/>
        <c:tickLblPos val="nextTo"/>
        <c:crossAx val="9459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0126-2E44-4686-87DB-86E4F702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Сергей_Васильевич</cp:lastModifiedBy>
  <cp:revision>34</cp:revision>
  <dcterms:created xsi:type="dcterms:W3CDTF">2014-09-15T07:31:00Z</dcterms:created>
  <dcterms:modified xsi:type="dcterms:W3CDTF">2015-10-20T07:30:00Z</dcterms:modified>
</cp:coreProperties>
</file>